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C0" w:rsidRDefault="002E4EC0" w:rsidP="0072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2E4EC0">
        <w:rPr>
          <w:rFonts w:ascii="Times New Roman" w:eastAsia="Times New Roman" w:hAnsi="Times New Roman"/>
          <w:b/>
          <w:caps/>
          <w:noProof/>
          <w:sz w:val="20"/>
          <w:szCs w:val="20"/>
          <w:lang w:eastAsia="ru-RU"/>
        </w:rPr>
        <w:drawing>
          <wp:inline distT="0" distB="0" distL="0" distR="0">
            <wp:extent cx="5940425" cy="8178107"/>
            <wp:effectExtent l="0" t="0" r="0" b="0"/>
            <wp:docPr id="1" name="Рисунок 1" descr="C:\Users\ПК\Desktop\Доп и тех и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оп и тех из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EC0" w:rsidRDefault="002E4EC0" w:rsidP="0072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2E4EC0" w:rsidRDefault="002E4EC0" w:rsidP="0072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2E4EC0" w:rsidRDefault="002E4EC0" w:rsidP="0072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2E4EC0" w:rsidRDefault="002E4EC0" w:rsidP="0072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2E4EC0" w:rsidRDefault="002E4EC0" w:rsidP="0072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2E4EC0" w:rsidRDefault="002E4EC0" w:rsidP="0072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bookmarkStart w:id="0" w:name="_GoBack"/>
      <w:bookmarkEnd w:id="0"/>
    </w:p>
    <w:p w:rsidR="002E4EC0" w:rsidRDefault="002E4EC0" w:rsidP="0072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271A8" w:rsidRPr="007271A8" w:rsidRDefault="007271A8" w:rsidP="0072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7271A8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lastRenderedPageBreak/>
        <w:t>Приложение №_________</w:t>
      </w:r>
    </w:p>
    <w:p w:rsidR="007271A8" w:rsidRPr="007271A8" w:rsidRDefault="007271A8" w:rsidP="007271A8">
      <w:pPr>
        <w:spacing w:after="0" w:line="360" w:lineRule="auto"/>
        <w:jc w:val="center"/>
        <w:rPr>
          <w:rFonts w:ascii="Times New Roman" w:eastAsia="Times New Roman" w:hAnsi="Times New Roman"/>
          <w:lang w:eastAsia="ru-RU"/>
        </w:rPr>
      </w:pPr>
      <w:r w:rsidRPr="007271A8">
        <w:rPr>
          <w:rFonts w:ascii="Times New Roman" w:eastAsia="Times New Roman" w:hAnsi="Times New Roman"/>
          <w:lang w:eastAsia="ru-RU"/>
        </w:rPr>
        <w:t>к программе 15.01.05 Сварщик (ручной и частично механизированной сварки(наплавки))</w:t>
      </w:r>
    </w:p>
    <w:p w:rsidR="007271A8" w:rsidRPr="007271A8" w:rsidRDefault="007271A8" w:rsidP="007271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1A8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и науки Республики Башкортостан Государственное бюджетное профессиональное образовательное учреждение</w:t>
      </w:r>
    </w:p>
    <w:p w:rsidR="007271A8" w:rsidRDefault="007271A8" w:rsidP="007271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1A8">
        <w:rPr>
          <w:rFonts w:ascii="Times New Roman" w:eastAsia="Times New Roman" w:hAnsi="Times New Roman"/>
          <w:sz w:val="28"/>
          <w:szCs w:val="28"/>
          <w:lang w:eastAsia="ru-RU"/>
        </w:rPr>
        <w:t xml:space="preserve"> Буздякский сельскохозяйственный колледж</w:t>
      </w:r>
    </w:p>
    <w:p w:rsidR="000F583E" w:rsidRPr="007271A8" w:rsidRDefault="000F583E" w:rsidP="007271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1A8" w:rsidRPr="007271A8" w:rsidRDefault="007271A8" w:rsidP="0072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F583E" w:rsidRPr="000F583E" w:rsidRDefault="00C970AF" w:rsidP="000F58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со</w:t>
      </w:r>
      <w:r w:rsidR="000F583E" w:rsidRPr="000F583E">
        <w:rPr>
          <w:rFonts w:ascii="Times New Roman" w:eastAsia="Times New Roman" w:hAnsi="Times New Roman"/>
          <w:caps/>
          <w:sz w:val="28"/>
          <w:szCs w:val="28"/>
          <w:lang w:eastAsia="ru-RU"/>
        </w:rPr>
        <w:t>гласовано                                      Утверждаю</w:t>
      </w:r>
    </w:p>
    <w:p w:rsidR="000F583E" w:rsidRPr="000F583E" w:rsidRDefault="000F583E" w:rsidP="000F58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0F583E">
        <w:rPr>
          <w:rFonts w:ascii="Times New Roman" w:eastAsia="Times New Roman" w:hAnsi="Times New Roman"/>
          <w:caps/>
          <w:sz w:val="28"/>
          <w:szCs w:val="28"/>
          <w:lang w:eastAsia="ru-RU"/>
        </w:rPr>
        <w:t>Ип Глава КФХ Вахитов И.Р.             Директор ГБПОУ Буздяк СХК</w:t>
      </w:r>
    </w:p>
    <w:p w:rsidR="000F583E" w:rsidRPr="000F583E" w:rsidRDefault="000F583E" w:rsidP="000F58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_______________/</w:t>
      </w:r>
      <w:r w:rsidRPr="000F583E">
        <w:rPr>
          <w:rFonts w:ascii="Times New Roman" w:eastAsia="Times New Roman" w:hAnsi="Times New Roman"/>
          <w:caps/>
          <w:sz w:val="28"/>
          <w:szCs w:val="28"/>
          <w:lang w:eastAsia="ru-RU"/>
        </w:rPr>
        <w:t>Вахитов И.Р.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/</w:t>
      </w:r>
      <w:r w:rsidRPr="000F583E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______________/И.Р.Чанышев/</w:t>
      </w:r>
    </w:p>
    <w:p w:rsidR="000F583E" w:rsidRPr="000F583E" w:rsidRDefault="000F583E" w:rsidP="000F58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0F583E">
        <w:rPr>
          <w:rFonts w:ascii="Times New Roman" w:eastAsia="Times New Roman" w:hAnsi="Times New Roman"/>
          <w:caps/>
          <w:sz w:val="28"/>
          <w:szCs w:val="28"/>
          <w:lang w:eastAsia="ru-RU"/>
        </w:rPr>
        <w:t>«____»__________2022</w:t>
      </w:r>
      <w:r w:rsidRPr="000F583E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г                                       </w:t>
      </w:r>
      <w:r w:rsidRPr="000F583E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«____»__________2022</w:t>
      </w:r>
      <w:r w:rsidRPr="000F583E">
        <w:rPr>
          <w:rFonts w:ascii="Times New Roman" w:eastAsia="Times New Roman" w:hAnsi="Times New Roman"/>
          <w:caps/>
          <w:sz w:val="20"/>
          <w:szCs w:val="20"/>
          <w:lang w:eastAsia="ru-RU"/>
        </w:rPr>
        <w:t>г</w:t>
      </w:r>
    </w:p>
    <w:p w:rsidR="007271A8" w:rsidRPr="007271A8" w:rsidRDefault="007271A8" w:rsidP="0072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271A8" w:rsidRPr="007271A8" w:rsidRDefault="007271A8" w:rsidP="0072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271A8" w:rsidRPr="007271A8" w:rsidRDefault="007271A8" w:rsidP="0072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271A8" w:rsidRPr="007271A8" w:rsidRDefault="007271A8" w:rsidP="0072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271A8" w:rsidRPr="007271A8" w:rsidRDefault="007271A8" w:rsidP="0072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271A8" w:rsidRPr="007271A8" w:rsidRDefault="007271A8" w:rsidP="0072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271A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рабочая ПРОГРАММа УЧЕБНОЙ ДИСЦИПЛИНЫ</w:t>
      </w:r>
    </w:p>
    <w:p w:rsidR="007271A8" w:rsidRPr="007271A8" w:rsidRDefault="007271A8" w:rsidP="0072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</w:pPr>
    </w:p>
    <w:p w:rsidR="007271A8" w:rsidRPr="007271A8" w:rsidRDefault="007271A8" w:rsidP="007271A8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color w:val="111115"/>
          <w:sz w:val="28"/>
          <w:szCs w:val="28"/>
          <w:bdr w:val="none" w:sz="0" w:space="0" w:color="auto" w:frame="1"/>
          <w:lang w:eastAsia="ru-RU"/>
        </w:rPr>
        <w:t>ОП.05</w:t>
      </w:r>
      <w:r w:rsidRPr="007271A8">
        <w:rPr>
          <w:rFonts w:ascii="Times New Roman" w:eastAsia="Times New Roman" w:hAnsi="Times New Roman"/>
          <w:b/>
          <w:cap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caps/>
          <w:color w:val="111115"/>
          <w:sz w:val="28"/>
          <w:szCs w:val="28"/>
          <w:bdr w:val="none" w:sz="0" w:space="0" w:color="auto" w:frame="1"/>
          <w:lang w:eastAsia="ru-RU"/>
        </w:rPr>
        <w:t>Допуски и технические измерения</w:t>
      </w:r>
    </w:p>
    <w:p w:rsidR="007271A8" w:rsidRPr="007271A8" w:rsidRDefault="007271A8" w:rsidP="0072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71A8" w:rsidRPr="007271A8" w:rsidRDefault="007271A8" w:rsidP="0072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271A8" w:rsidRPr="007271A8" w:rsidRDefault="007271A8" w:rsidP="0072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7271A8">
        <w:rPr>
          <w:rFonts w:ascii="Times New Roman" w:eastAsia="Times New Roman" w:hAnsi="Times New Roman"/>
          <w:caps/>
          <w:sz w:val="28"/>
          <w:szCs w:val="28"/>
          <w:lang w:eastAsia="ru-RU"/>
        </w:rPr>
        <w:t>для профессий ППКРС техн</w:t>
      </w:r>
      <w:r w:rsidR="000F583E">
        <w:rPr>
          <w:rFonts w:ascii="Times New Roman" w:eastAsia="Times New Roman" w:hAnsi="Times New Roman"/>
          <w:caps/>
          <w:sz w:val="28"/>
          <w:szCs w:val="28"/>
          <w:lang w:eastAsia="ru-RU"/>
        </w:rPr>
        <w:t>ологи</w:t>
      </w:r>
      <w:r w:rsidRPr="007271A8">
        <w:rPr>
          <w:rFonts w:ascii="Times New Roman" w:eastAsia="Times New Roman" w:hAnsi="Times New Roman"/>
          <w:caps/>
          <w:sz w:val="28"/>
          <w:szCs w:val="28"/>
          <w:lang w:eastAsia="ru-RU"/>
        </w:rPr>
        <w:t>ческого профиля</w:t>
      </w:r>
    </w:p>
    <w:p w:rsidR="007271A8" w:rsidRPr="007271A8" w:rsidRDefault="007271A8" w:rsidP="0072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1A8" w:rsidRPr="007271A8" w:rsidRDefault="007271A8" w:rsidP="007271A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271A8" w:rsidRPr="007271A8" w:rsidRDefault="007271A8" w:rsidP="007271A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1A8" w:rsidRPr="007271A8" w:rsidRDefault="007271A8" w:rsidP="007271A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1A8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подготовки: </w:t>
      </w:r>
      <w:r w:rsidRPr="007271A8">
        <w:rPr>
          <w:rFonts w:ascii="Times New Roman" w:eastAsia="Times New Roman" w:hAnsi="Times New Roman"/>
          <w:b/>
          <w:sz w:val="28"/>
          <w:szCs w:val="28"/>
          <w:lang w:eastAsia="ru-RU"/>
        </w:rPr>
        <w:t>базовый</w:t>
      </w:r>
    </w:p>
    <w:p w:rsidR="007271A8" w:rsidRPr="007271A8" w:rsidRDefault="007271A8" w:rsidP="007271A8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71A8" w:rsidRPr="007271A8" w:rsidRDefault="007271A8" w:rsidP="007271A8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71A8" w:rsidRPr="007271A8" w:rsidRDefault="007271A8" w:rsidP="007271A8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71A8" w:rsidRPr="007271A8" w:rsidRDefault="007271A8" w:rsidP="007271A8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71A8" w:rsidRPr="007271A8" w:rsidRDefault="007271A8" w:rsidP="007271A8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71A8" w:rsidRPr="007271A8" w:rsidRDefault="007271A8" w:rsidP="007271A8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71A8" w:rsidRPr="007271A8" w:rsidRDefault="007271A8" w:rsidP="007271A8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71A8" w:rsidRPr="007271A8" w:rsidRDefault="007271A8" w:rsidP="007271A8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71A8" w:rsidRPr="007271A8" w:rsidRDefault="007271A8" w:rsidP="007271A8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71A8" w:rsidRPr="007271A8" w:rsidRDefault="007271A8" w:rsidP="007271A8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271A8">
        <w:rPr>
          <w:rFonts w:ascii="Times New Roman" w:eastAsia="Times New Roman" w:hAnsi="Times New Roman"/>
          <w:b/>
          <w:sz w:val="32"/>
          <w:szCs w:val="32"/>
          <w:lang w:eastAsia="ru-RU"/>
        </w:rPr>
        <w:t>202</w:t>
      </w:r>
      <w:r w:rsidR="000F583E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Pr="007271A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</w:t>
      </w:r>
    </w:p>
    <w:p w:rsidR="007271A8" w:rsidRPr="007271A8" w:rsidRDefault="007271A8" w:rsidP="007271A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1A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</w:t>
      </w:r>
      <w:r w:rsidRPr="007271A8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учебной дисциплины «</w:t>
      </w:r>
      <w:r w:rsidRPr="00863F8B">
        <w:rPr>
          <w:rFonts w:ascii="Times New Roman" w:eastAsia="Times New Roman" w:hAnsi="Times New Roman"/>
          <w:sz w:val="28"/>
          <w:szCs w:val="28"/>
          <w:lang w:eastAsia="ru-RU"/>
        </w:rPr>
        <w:t>Допуски и технические измерения</w:t>
      </w:r>
      <w:r w:rsidRPr="007271A8">
        <w:rPr>
          <w:rFonts w:ascii="Times New Roman" w:eastAsia="Times New Roman" w:hAnsi="Times New Roman"/>
          <w:sz w:val="28"/>
          <w:szCs w:val="28"/>
          <w:lang w:eastAsia="ru-RU"/>
        </w:rPr>
        <w:t xml:space="preserve">» разработана на основе Федерального государственного образовательного стандарта  среднего профессионального образования </w:t>
      </w:r>
      <w:r w:rsidRPr="007271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15.01.05 Сварщик (ручной и частично механизированной сварки (наплавки),</w:t>
      </w:r>
      <w:r w:rsidRPr="007271A8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 </w:t>
      </w:r>
      <w:hyperlink r:id="rId8" w:anchor="0" w:history="1">
        <w:r w:rsidRPr="007271A8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Pr="007271A8">
        <w:rPr>
          <w:rFonts w:ascii="Times New Roman" w:eastAsia="Times New Roman" w:hAnsi="Times New Roman"/>
          <w:sz w:val="28"/>
          <w:szCs w:val="28"/>
          <w:lang w:eastAsia="ru-RU"/>
        </w:rPr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55 м"/>
        </w:smartTagPr>
        <w:r w:rsidRPr="007271A8"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 w:rsidRPr="007271A8">
        <w:rPr>
          <w:rFonts w:ascii="Times New Roman" w:eastAsia="Times New Roman" w:hAnsi="Times New Roman"/>
          <w:sz w:val="28"/>
          <w:szCs w:val="28"/>
          <w:lang w:eastAsia="ru-RU"/>
        </w:rPr>
        <w:t xml:space="preserve">. N 50, Зарегистрировано в Минюсте РФ 24 февраля </w:t>
      </w:r>
      <w:smartTag w:uri="urn:schemas-microsoft-com:office:smarttags" w:element="metricconverter">
        <w:smartTagPr>
          <w:attr w:name="ProductID" w:val="55 м"/>
        </w:smartTagPr>
        <w:r w:rsidRPr="007271A8">
          <w:rPr>
            <w:rFonts w:ascii="Times New Roman" w:eastAsia="Times New Roman" w:hAnsi="Times New Roman"/>
            <w:sz w:val="28"/>
            <w:szCs w:val="28"/>
            <w:lang w:eastAsia="ru-RU"/>
          </w:rPr>
          <w:t>2016 г</w:t>
        </w:r>
      </w:smartTag>
      <w:r w:rsidRPr="007271A8">
        <w:rPr>
          <w:rFonts w:ascii="Times New Roman" w:eastAsia="Times New Roman" w:hAnsi="Times New Roman"/>
          <w:sz w:val="28"/>
          <w:szCs w:val="28"/>
          <w:lang w:eastAsia="ru-RU"/>
        </w:rPr>
        <w:t>. Регистрационный № 41197</w:t>
      </w:r>
    </w:p>
    <w:p w:rsidR="007271A8" w:rsidRPr="007271A8" w:rsidRDefault="007271A8" w:rsidP="0072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271A8" w:rsidRPr="007271A8" w:rsidRDefault="007271A8" w:rsidP="007271A8">
      <w:pPr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1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– разработчик: </w:t>
      </w:r>
      <w:r w:rsidRPr="007271A8">
        <w:rPr>
          <w:rFonts w:ascii="Times New Roman" w:eastAsia="Times New Roman" w:hAnsi="Times New Roman"/>
          <w:sz w:val="28"/>
          <w:szCs w:val="28"/>
          <w:lang w:eastAsia="ru-RU"/>
        </w:rPr>
        <w:t>ГБПОУ Буздяк СХК</w:t>
      </w:r>
    </w:p>
    <w:p w:rsidR="007271A8" w:rsidRPr="007271A8" w:rsidRDefault="007271A8" w:rsidP="007271A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1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Разработчик: </w:t>
      </w:r>
      <w:r w:rsidRPr="00863F8B">
        <w:rPr>
          <w:rFonts w:ascii="Times New Roman" w:eastAsia="Times New Roman" w:hAnsi="Times New Roman"/>
          <w:sz w:val="28"/>
          <w:szCs w:val="28"/>
          <w:lang w:eastAsia="ru-RU"/>
        </w:rPr>
        <w:t>Субханкулов Радик Галиевич</w:t>
      </w:r>
      <w:r w:rsidRPr="007271A8">
        <w:rPr>
          <w:rFonts w:ascii="Times New Roman" w:eastAsia="Times New Roman" w:hAnsi="Times New Roman"/>
          <w:sz w:val="28"/>
          <w:szCs w:val="28"/>
          <w:lang w:eastAsia="ru-RU"/>
        </w:rPr>
        <w:t>, преподаватель высшей квалификационной категории</w:t>
      </w:r>
    </w:p>
    <w:p w:rsidR="007271A8" w:rsidRPr="007271A8" w:rsidRDefault="007271A8" w:rsidP="007271A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71A8" w:rsidRPr="007271A8" w:rsidRDefault="007271A8" w:rsidP="007271A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1A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Рекомендована методической комиссией профессионально-технического цикла по приказу колледжа, протокол №______от ____________</w:t>
      </w:r>
    </w:p>
    <w:p w:rsidR="007271A8" w:rsidRPr="007271A8" w:rsidRDefault="007271A8" w:rsidP="007271A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71A8" w:rsidRPr="007271A8" w:rsidRDefault="007271A8" w:rsidP="007271A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1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МК </w:t>
      </w:r>
    </w:p>
    <w:p w:rsidR="007271A8" w:rsidRPr="007271A8" w:rsidRDefault="007271A8" w:rsidP="007271A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71A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_______________/_____________________________/</w:t>
      </w:r>
    </w:p>
    <w:p w:rsidR="007271A8" w:rsidRPr="007271A8" w:rsidRDefault="007271A8" w:rsidP="007271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1A8" w:rsidRPr="007271A8" w:rsidRDefault="007271A8" w:rsidP="0072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1A8" w:rsidRPr="007271A8" w:rsidRDefault="007271A8" w:rsidP="0072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1A8" w:rsidRPr="007271A8" w:rsidRDefault="007271A8" w:rsidP="0072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1A8" w:rsidRPr="007271A8" w:rsidRDefault="007271A8" w:rsidP="007271A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7271A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7271A8" w:rsidRPr="007271A8" w:rsidRDefault="007271A8" w:rsidP="007271A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7271A8"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7271A8" w:rsidRPr="007271A8" w:rsidRDefault="007271A8" w:rsidP="007271A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7271A8"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7271A8" w:rsidRPr="007271A8" w:rsidRDefault="007271A8" w:rsidP="007271A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7271A8"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7271A8" w:rsidRPr="007271A8" w:rsidRDefault="007271A8" w:rsidP="007271A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7271A8"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7271A8" w:rsidRPr="007271A8" w:rsidRDefault="007271A8" w:rsidP="007271A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7271A8">
        <w:rPr>
          <w:rFonts w:ascii="initial" w:eastAsia="Times New Roman" w:hAnsi="init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4D5301" w:rsidRDefault="004D5301" w:rsidP="004D5301">
      <w:pPr>
        <w:spacing w:after="48" w:line="238" w:lineRule="auto"/>
        <w:ind w:left="10" w:right="-15"/>
        <w:jc w:val="center"/>
        <w:rPr>
          <w:b/>
          <w:bCs/>
          <w:sz w:val="28"/>
          <w:szCs w:val="28"/>
        </w:rPr>
      </w:pPr>
    </w:p>
    <w:p w:rsidR="004D5301" w:rsidRDefault="004D5301" w:rsidP="004D5301">
      <w:pPr>
        <w:widowControl w:val="0"/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</w:p>
    <w:p w:rsidR="004D5301" w:rsidRDefault="004D5301" w:rsidP="004D5301">
      <w:pPr>
        <w:widowControl w:val="0"/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</w:p>
    <w:p w:rsidR="004D5301" w:rsidRPr="00AF46B3" w:rsidRDefault="004D5301" w:rsidP="004D5301">
      <w:pPr>
        <w:widowControl w:val="0"/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</w:p>
    <w:p w:rsidR="00412A29" w:rsidRPr="000C5BD2" w:rsidRDefault="00412A29" w:rsidP="00412A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0C5BD2">
        <w:rPr>
          <w:rFonts w:ascii="Times New Roman" w:hAnsi="Times New Roman"/>
          <w:sz w:val="28"/>
          <w:szCs w:val="28"/>
        </w:rPr>
        <w:t>СОДЕРЖАНИЕ</w:t>
      </w:r>
    </w:p>
    <w:tbl>
      <w:tblPr>
        <w:tblW w:w="9731" w:type="dxa"/>
        <w:tblLook w:val="01E0" w:firstRow="1" w:lastRow="1" w:firstColumn="1" w:lastColumn="1" w:noHBand="0" w:noVBand="0"/>
      </w:tblPr>
      <w:tblGrid>
        <w:gridCol w:w="9731"/>
      </w:tblGrid>
      <w:tr w:rsidR="00412A29" w:rsidRPr="000C5BD2" w:rsidTr="00412A29">
        <w:trPr>
          <w:trHeight w:val="1196"/>
        </w:trPr>
        <w:tc>
          <w:tcPr>
            <w:tcW w:w="8458" w:type="dxa"/>
          </w:tcPr>
          <w:p w:rsidR="00412A29" w:rsidRDefault="00412A29" w:rsidP="00412A29">
            <w:pPr>
              <w:keepNext/>
              <w:keepLines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C5BD2">
              <w:rPr>
                <w:rFonts w:ascii="Times New Roman" w:hAnsi="Times New Roman"/>
                <w:sz w:val="28"/>
                <w:szCs w:val="28"/>
              </w:rPr>
              <w:t>ОБЩАЯ ХАРАКТЕРИСТИКА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BD2">
              <w:rPr>
                <w:rFonts w:ascii="Times New Roman" w:hAnsi="Times New Roman"/>
                <w:sz w:val="28"/>
                <w:szCs w:val="28"/>
              </w:rPr>
              <w:t xml:space="preserve"> РАБОЧЕЙ ПРОГРАММЫ </w:t>
            </w:r>
          </w:p>
          <w:p w:rsidR="00412A29" w:rsidRPr="000C5BD2" w:rsidRDefault="00412A29" w:rsidP="00412A2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C5BD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УЧЕБНОЙ ДИСЦИПЛИНЫ</w:t>
            </w:r>
            <w:r w:rsidRPr="000C5BD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3</w:t>
            </w:r>
          </w:p>
        </w:tc>
      </w:tr>
      <w:tr w:rsidR="00412A29" w:rsidRPr="000C5BD2" w:rsidTr="00412A29">
        <w:trPr>
          <w:trHeight w:val="1427"/>
        </w:trPr>
        <w:tc>
          <w:tcPr>
            <w:tcW w:w="8458" w:type="dxa"/>
          </w:tcPr>
          <w:p w:rsidR="00412A29" w:rsidRPr="000C5BD2" w:rsidRDefault="00412A29" w:rsidP="00412A29">
            <w:pPr>
              <w:keepNext/>
              <w:keepLines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C5BD2">
              <w:rPr>
                <w:rFonts w:ascii="Times New Roman" w:hAnsi="Times New Roman"/>
                <w:sz w:val="28"/>
                <w:szCs w:val="28"/>
              </w:rPr>
              <w:t xml:space="preserve">СТРУКТУРА И СОДЕРЖАНИЕ УЧЕБНОЙ </w:t>
            </w:r>
          </w:p>
          <w:p w:rsidR="00412A29" w:rsidRPr="000C5BD2" w:rsidRDefault="00412A29" w:rsidP="00412A29">
            <w:pPr>
              <w:keepNext/>
              <w:keepLines/>
              <w:widowControl w:val="0"/>
              <w:autoSpaceDE w:val="0"/>
              <w:autoSpaceDN w:val="0"/>
              <w:adjustRightInd w:val="0"/>
              <w:ind w:left="644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C5BD2">
              <w:rPr>
                <w:rFonts w:ascii="Times New Roman" w:hAnsi="Times New Roman"/>
                <w:sz w:val="28"/>
                <w:szCs w:val="28"/>
              </w:rPr>
              <w:t>ДИСЦИПЛИНЫ                                                                           5</w:t>
            </w:r>
          </w:p>
        </w:tc>
      </w:tr>
      <w:tr w:rsidR="00412A29" w:rsidRPr="000C5BD2" w:rsidTr="00412A29">
        <w:trPr>
          <w:trHeight w:val="607"/>
        </w:trPr>
        <w:tc>
          <w:tcPr>
            <w:tcW w:w="8458" w:type="dxa"/>
          </w:tcPr>
          <w:p w:rsidR="00412A29" w:rsidRPr="000C5BD2" w:rsidRDefault="00412A29" w:rsidP="00412A29">
            <w:pPr>
              <w:keepNext/>
              <w:keepLines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C5BD2">
              <w:rPr>
                <w:rFonts w:ascii="Times New Roman" w:hAnsi="Times New Roman"/>
                <w:sz w:val="28"/>
                <w:szCs w:val="28"/>
              </w:rPr>
              <w:t>УСЛОВИЯ РЕАЛИЗАЦИИ ПРОГРАММЫ                            12</w:t>
            </w:r>
          </w:p>
        </w:tc>
      </w:tr>
      <w:tr w:rsidR="00412A29" w:rsidRPr="000C5BD2" w:rsidTr="00412A29">
        <w:trPr>
          <w:trHeight w:val="1427"/>
        </w:trPr>
        <w:tc>
          <w:tcPr>
            <w:tcW w:w="8458" w:type="dxa"/>
          </w:tcPr>
          <w:p w:rsidR="00412A29" w:rsidRPr="000C5BD2" w:rsidRDefault="00412A29" w:rsidP="00412A29">
            <w:pPr>
              <w:keepNext/>
              <w:keepLines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C5BD2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</w:t>
            </w:r>
          </w:p>
          <w:p w:rsidR="00412A29" w:rsidRPr="000C5BD2" w:rsidRDefault="00412A29" w:rsidP="00412A29">
            <w:pPr>
              <w:keepNext/>
              <w:keepLines/>
              <w:widowControl w:val="0"/>
              <w:tabs>
                <w:tab w:val="left" w:pos="8020"/>
              </w:tabs>
              <w:autoSpaceDE w:val="0"/>
              <w:autoSpaceDN w:val="0"/>
              <w:adjustRightInd w:val="0"/>
              <w:ind w:left="644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C5BD2">
              <w:rPr>
                <w:rFonts w:ascii="Times New Roman" w:hAnsi="Times New Roman"/>
                <w:sz w:val="28"/>
                <w:szCs w:val="28"/>
              </w:rPr>
              <w:t xml:space="preserve"> УЧЕБНОЙ ДИСЦИПЛИНЫ                                                     13</w:t>
            </w:r>
          </w:p>
          <w:p w:rsidR="00412A29" w:rsidRPr="000C5BD2" w:rsidRDefault="00412A29" w:rsidP="00412A29">
            <w:pPr>
              <w:keepNext/>
              <w:keepLines/>
              <w:widowControl w:val="0"/>
              <w:autoSpaceDE w:val="0"/>
              <w:autoSpaceDN w:val="0"/>
              <w:adjustRightInd w:val="0"/>
              <w:ind w:left="644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C5BD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</w:p>
          <w:p w:rsidR="00412A29" w:rsidRPr="000C5BD2" w:rsidRDefault="00412A29" w:rsidP="00412A29">
            <w:pPr>
              <w:keepNext/>
              <w:keepLines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C5BD2">
              <w:rPr>
                <w:rFonts w:ascii="Times New Roman" w:hAnsi="Times New Roman"/>
                <w:sz w:val="28"/>
                <w:szCs w:val="28"/>
              </w:rPr>
              <w:t>ВОЗМОЖНОСТИ ИСПОЛЬЗОВАНИЯ ПРОГРАММЫ</w:t>
            </w:r>
          </w:p>
          <w:p w:rsidR="00412A29" w:rsidRPr="000C5BD2" w:rsidRDefault="00412A29" w:rsidP="00412A29">
            <w:pPr>
              <w:keepNext/>
              <w:keepLines/>
              <w:widowControl w:val="0"/>
              <w:autoSpaceDE w:val="0"/>
              <w:autoSpaceDN w:val="0"/>
              <w:adjustRightInd w:val="0"/>
              <w:ind w:left="644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C5BD2">
              <w:rPr>
                <w:rFonts w:ascii="Times New Roman" w:hAnsi="Times New Roman"/>
                <w:sz w:val="28"/>
                <w:szCs w:val="28"/>
              </w:rPr>
              <w:t xml:space="preserve"> В ДРУГИХ ПООП                                                                     14</w:t>
            </w:r>
          </w:p>
          <w:p w:rsidR="00412A29" w:rsidRPr="000C5BD2" w:rsidRDefault="00412A29" w:rsidP="00412A29">
            <w:pPr>
              <w:keepNext/>
              <w:keepLines/>
              <w:widowControl w:val="0"/>
              <w:tabs>
                <w:tab w:val="num" w:pos="644"/>
              </w:tabs>
              <w:autoSpaceDE w:val="0"/>
              <w:autoSpaceDN w:val="0"/>
              <w:adjustRightInd w:val="0"/>
              <w:ind w:left="284" w:hanging="3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0EE2" w:rsidRDefault="00070EE2"/>
    <w:p w:rsidR="00412A29" w:rsidRDefault="00412A29">
      <w:pPr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br w:type="page"/>
      </w:r>
    </w:p>
    <w:p w:rsidR="00412A29" w:rsidRPr="006B1B2B" w:rsidRDefault="00070EE2" w:rsidP="00412A2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44"/>
        <w:outlineLvl w:val="0"/>
        <w:rPr>
          <w:rFonts w:ascii="Times New Roman" w:hAnsi="Times New Roman"/>
          <w:b/>
          <w:sz w:val="28"/>
          <w:szCs w:val="28"/>
        </w:rPr>
      </w:pPr>
      <w:r w:rsidRPr="006B1B2B">
        <w:rPr>
          <w:rFonts w:ascii="Times New Roman" w:hAnsi="Times New Roman"/>
          <w:b/>
          <w:caps/>
          <w:szCs w:val="24"/>
        </w:rPr>
        <w:lastRenderedPageBreak/>
        <w:t xml:space="preserve">1. </w:t>
      </w:r>
      <w:r w:rsidR="00412A29" w:rsidRPr="006B1B2B">
        <w:rPr>
          <w:rFonts w:ascii="Times New Roman" w:hAnsi="Times New Roman"/>
          <w:b/>
          <w:sz w:val="28"/>
          <w:szCs w:val="28"/>
        </w:rPr>
        <w:t xml:space="preserve">ОБЩАЯ ХАРАКТЕРИСТИКА  РАБОЧЕЙ ПРОГРАММЫ </w:t>
      </w:r>
    </w:p>
    <w:p w:rsidR="00070EE2" w:rsidRPr="006B1B2B" w:rsidRDefault="00412A29" w:rsidP="006B1B2B">
      <w:pPr>
        <w:pStyle w:val="a4"/>
        <w:rPr>
          <w:rFonts w:ascii="Times New Roman" w:hAnsi="Times New Roman"/>
          <w:b/>
          <w:caps/>
          <w:sz w:val="28"/>
          <w:szCs w:val="28"/>
        </w:rPr>
      </w:pPr>
      <w:r w:rsidRPr="006B1B2B">
        <w:rPr>
          <w:rFonts w:ascii="Times New Roman" w:hAnsi="Times New Roman"/>
          <w:b/>
          <w:sz w:val="28"/>
          <w:szCs w:val="28"/>
        </w:rPr>
        <w:t xml:space="preserve">      УЧЕБНОЙ ДИСЦИПЛИНЫ</w:t>
      </w:r>
      <w:r w:rsidRPr="00412A2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070EE2" w:rsidRPr="00412A29" w:rsidRDefault="00070EE2" w:rsidP="00412A29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412A29">
        <w:rPr>
          <w:rFonts w:ascii="Times New Roman" w:hAnsi="Times New Roman"/>
          <w:b/>
          <w:sz w:val="28"/>
          <w:szCs w:val="28"/>
        </w:rPr>
        <w:t>Область применения примерной программы</w:t>
      </w:r>
    </w:p>
    <w:p w:rsidR="00070EE2" w:rsidRPr="00412A29" w:rsidRDefault="00070EE2" w:rsidP="007271A8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12A2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412A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15.01.05 Сварщик (ручной и частично механизированной сварки (наплавки)</w:t>
      </w:r>
    </w:p>
    <w:p w:rsidR="00412A29" w:rsidRPr="00AF6AB9" w:rsidRDefault="00412A29" w:rsidP="006B1B2B">
      <w:pPr>
        <w:pStyle w:val="a4"/>
        <w:ind w:left="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AF6AB9">
        <w:rPr>
          <w:rFonts w:ascii="Times New Roman" w:hAnsi="Times New Roman"/>
          <w:b/>
          <w:sz w:val="28"/>
          <w:szCs w:val="28"/>
        </w:rPr>
        <w:t>Место дисциплины в структуре образовательной программы</w:t>
      </w:r>
    </w:p>
    <w:p w:rsidR="00412A29" w:rsidRDefault="00412A29" w:rsidP="00412A29">
      <w:pPr>
        <w:pStyle w:val="a4"/>
        <w:ind w:left="0"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</w:t>
      </w:r>
      <w:r w:rsidRPr="000C5BD2">
        <w:rPr>
          <w:rFonts w:ascii="Times New Roman" w:hAnsi="Times New Roman"/>
          <w:sz w:val="28"/>
          <w:szCs w:val="28"/>
        </w:rPr>
        <w:t xml:space="preserve"> </w:t>
      </w:r>
      <w:r w:rsidR="006B1B2B">
        <w:rPr>
          <w:rFonts w:ascii="Times New Roman" w:hAnsi="Times New Roman"/>
          <w:sz w:val="28"/>
          <w:szCs w:val="28"/>
        </w:rPr>
        <w:t>Допуски и технические измерения</w:t>
      </w:r>
      <w:r>
        <w:rPr>
          <w:rFonts w:ascii="Times New Roman" w:hAnsi="Times New Roman"/>
          <w:sz w:val="28"/>
          <w:szCs w:val="28"/>
        </w:rPr>
        <w:t xml:space="preserve"> относится к обще</w:t>
      </w:r>
      <w:r w:rsidRPr="000C5BD2">
        <w:rPr>
          <w:rFonts w:ascii="Times New Roman" w:hAnsi="Times New Roman"/>
          <w:sz w:val="28"/>
          <w:szCs w:val="28"/>
        </w:rPr>
        <w:t>профессиональным дисциплинам и входит в профессиональный цикл образовательной программы.</w:t>
      </w:r>
    </w:p>
    <w:p w:rsidR="00412A29" w:rsidRPr="000C5BD2" w:rsidRDefault="00412A29" w:rsidP="00412A29">
      <w:pPr>
        <w:pStyle w:val="a4"/>
        <w:ind w:left="0" w:firstLine="780"/>
        <w:jc w:val="both"/>
        <w:rPr>
          <w:rFonts w:ascii="Times New Roman" w:hAnsi="Times New Roman"/>
          <w:sz w:val="28"/>
          <w:szCs w:val="28"/>
        </w:rPr>
      </w:pPr>
    </w:p>
    <w:p w:rsidR="00412A29" w:rsidRPr="00BD7170" w:rsidRDefault="00412A29" w:rsidP="00412A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717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.3 Цели</w:t>
      </w:r>
      <w:r w:rsidRPr="00BD71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дисциплины – требования к результатам освоения дисциплины:</w:t>
      </w:r>
    </w:p>
    <w:p w:rsidR="00070EE2" w:rsidRPr="00412A29" w:rsidRDefault="00070EE2" w:rsidP="00412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A29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освоения дисциплины обучающийся должен уметь: </w:t>
      </w:r>
    </w:p>
    <w:p w:rsidR="00070EE2" w:rsidRPr="006B1B2B" w:rsidRDefault="00070EE2" w:rsidP="00412A2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A29">
        <w:rPr>
          <w:rFonts w:ascii="Times New Roman" w:eastAsia="Times New Roman" w:hAnsi="Times New Roman"/>
          <w:sz w:val="28"/>
          <w:szCs w:val="28"/>
          <w:lang w:eastAsia="ru-RU"/>
        </w:rPr>
        <w:t>контролировать качество выполняемых работ.</w:t>
      </w:r>
    </w:p>
    <w:p w:rsidR="00070EE2" w:rsidRPr="00412A29" w:rsidRDefault="00070EE2" w:rsidP="00412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A29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освоения дисциплины обучающийся должен знать: </w:t>
      </w:r>
    </w:p>
    <w:p w:rsidR="00070EE2" w:rsidRPr="00412A29" w:rsidRDefault="00070EE2" w:rsidP="00412A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A29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допусков и посадок, точность обработки, квалитеты, классы точности; </w:t>
      </w:r>
    </w:p>
    <w:p w:rsidR="00070EE2" w:rsidRPr="006B1B2B" w:rsidRDefault="00070EE2" w:rsidP="006B1B2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2A29">
        <w:rPr>
          <w:rFonts w:ascii="Times New Roman" w:eastAsia="Times New Roman" w:hAnsi="Times New Roman"/>
          <w:sz w:val="28"/>
          <w:szCs w:val="28"/>
          <w:lang w:eastAsia="ru-RU"/>
        </w:rPr>
        <w:t>допуски и отклонения формы и расположения поверхностей.</w:t>
      </w:r>
    </w:p>
    <w:p w:rsidR="00070EE2" w:rsidRPr="00412A29" w:rsidRDefault="00070EE2" w:rsidP="00412A29">
      <w:pPr>
        <w:pStyle w:val="a4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12A29">
        <w:rPr>
          <w:rFonts w:ascii="Times New Roman" w:hAnsi="Times New Roman"/>
          <w:sz w:val="28"/>
          <w:szCs w:val="28"/>
        </w:rPr>
        <w:t xml:space="preserve">Результатом освоения </w:t>
      </w:r>
      <w:r w:rsidR="004C017A" w:rsidRPr="00412A29">
        <w:rPr>
          <w:rFonts w:ascii="Times New Roman" w:hAnsi="Times New Roman"/>
          <w:sz w:val="28"/>
          <w:szCs w:val="28"/>
        </w:rPr>
        <w:t>учебной программы</w:t>
      </w:r>
      <w:r w:rsidRPr="00412A29">
        <w:rPr>
          <w:rFonts w:ascii="Times New Roman" w:hAnsi="Times New Roman"/>
          <w:sz w:val="28"/>
          <w:szCs w:val="28"/>
        </w:rPr>
        <w:t xml:space="preserve"> является овладение обучающимися</w:t>
      </w:r>
      <w:r w:rsidR="00D15FBD" w:rsidRPr="00412A29">
        <w:rPr>
          <w:rFonts w:ascii="Times New Roman" w:hAnsi="Times New Roman"/>
          <w:sz w:val="28"/>
          <w:szCs w:val="28"/>
        </w:rPr>
        <w:t xml:space="preserve"> профессиональными (</w:t>
      </w:r>
      <w:r w:rsidR="004C017A" w:rsidRPr="00412A29">
        <w:rPr>
          <w:rFonts w:ascii="Times New Roman" w:hAnsi="Times New Roman"/>
          <w:sz w:val="28"/>
          <w:szCs w:val="28"/>
        </w:rPr>
        <w:t>ПК</w:t>
      </w:r>
      <w:r w:rsidR="00D15FBD" w:rsidRPr="00412A29">
        <w:rPr>
          <w:rFonts w:ascii="Times New Roman" w:hAnsi="Times New Roman"/>
          <w:sz w:val="28"/>
          <w:szCs w:val="28"/>
        </w:rPr>
        <w:t>)</w:t>
      </w:r>
      <w:r w:rsidR="004C017A" w:rsidRPr="00412A29">
        <w:rPr>
          <w:rFonts w:ascii="Times New Roman" w:hAnsi="Times New Roman"/>
          <w:sz w:val="28"/>
          <w:szCs w:val="28"/>
        </w:rPr>
        <w:t xml:space="preserve"> и </w:t>
      </w:r>
      <w:r w:rsidRPr="00412A29">
        <w:rPr>
          <w:rFonts w:ascii="Times New Roman" w:hAnsi="Times New Roman"/>
          <w:sz w:val="28"/>
          <w:szCs w:val="28"/>
        </w:rPr>
        <w:t>общими (ОК)компетенциями: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070EE2" w:rsidRPr="00412A29" w:rsidTr="00070EE2"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0EE2" w:rsidRPr="00412A29" w:rsidRDefault="00070EE2" w:rsidP="00412A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2A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3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EE2" w:rsidRPr="00412A29" w:rsidRDefault="00070EE2" w:rsidP="00412A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2A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Общие </w:t>
            </w:r>
            <w:r w:rsidR="00D15FBD" w:rsidRPr="00412A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 профессиональные</w:t>
            </w:r>
            <w:r w:rsidRPr="00412A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компетенции</w:t>
            </w:r>
          </w:p>
        </w:tc>
      </w:tr>
      <w:tr w:rsidR="00070EE2" w:rsidRPr="00412A29" w:rsidTr="00070EE2">
        <w:tc>
          <w:tcPr>
            <w:tcW w:w="649" w:type="pct"/>
            <w:tcBorders>
              <w:left w:val="single" w:sz="12" w:space="0" w:color="auto"/>
            </w:tcBorders>
          </w:tcPr>
          <w:p w:rsidR="00070EE2" w:rsidRPr="00412A29" w:rsidRDefault="00070EE2" w:rsidP="00412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2A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2.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070EE2" w:rsidRPr="00412A29" w:rsidRDefault="00070EE2" w:rsidP="0041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2A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070EE2" w:rsidRPr="00412A29" w:rsidTr="00070EE2">
        <w:tc>
          <w:tcPr>
            <w:tcW w:w="649" w:type="pct"/>
            <w:tcBorders>
              <w:left w:val="single" w:sz="12" w:space="0" w:color="auto"/>
            </w:tcBorders>
          </w:tcPr>
          <w:p w:rsidR="00070EE2" w:rsidRPr="00412A29" w:rsidRDefault="00070EE2" w:rsidP="00412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2A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3.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070EE2" w:rsidRPr="00412A29" w:rsidRDefault="00070EE2" w:rsidP="0041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2A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70EE2" w:rsidRPr="00412A29" w:rsidTr="00070EE2">
        <w:tc>
          <w:tcPr>
            <w:tcW w:w="649" w:type="pct"/>
            <w:tcBorders>
              <w:left w:val="single" w:sz="12" w:space="0" w:color="auto"/>
            </w:tcBorders>
          </w:tcPr>
          <w:p w:rsidR="00070EE2" w:rsidRPr="00412A29" w:rsidRDefault="00070EE2" w:rsidP="00412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2A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4.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070EE2" w:rsidRPr="00412A29" w:rsidRDefault="00070EE2" w:rsidP="0041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2A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070EE2" w:rsidRPr="00412A29" w:rsidTr="00070EE2">
        <w:tc>
          <w:tcPr>
            <w:tcW w:w="649" w:type="pct"/>
            <w:tcBorders>
              <w:left w:val="single" w:sz="12" w:space="0" w:color="auto"/>
            </w:tcBorders>
          </w:tcPr>
          <w:p w:rsidR="00070EE2" w:rsidRPr="00412A29" w:rsidRDefault="00070EE2" w:rsidP="00412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2A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5.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070EE2" w:rsidRPr="00412A29" w:rsidRDefault="00070EE2" w:rsidP="0041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2A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70EE2" w:rsidRPr="00412A29" w:rsidTr="008D02AF">
        <w:tc>
          <w:tcPr>
            <w:tcW w:w="649" w:type="pct"/>
            <w:tcBorders>
              <w:left w:val="single" w:sz="12" w:space="0" w:color="auto"/>
            </w:tcBorders>
          </w:tcPr>
          <w:p w:rsidR="00070EE2" w:rsidRPr="00412A29" w:rsidRDefault="00070EE2" w:rsidP="00412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2A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 6.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070EE2" w:rsidRPr="00412A29" w:rsidRDefault="00070EE2" w:rsidP="0041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2A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Работать в команде, эффективно общаться с коллегами, руководством.</w:t>
            </w:r>
          </w:p>
        </w:tc>
      </w:tr>
      <w:tr w:rsidR="008D02AF" w:rsidRPr="00412A29" w:rsidTr="00412A29">
        <w:tc>
          <w:tcPr>
            <w:tcW w:w="649" w:type="pct"/>
            <w:tcBorders>
              <w:left w:val="single" w:sz="12" w:space="0" w:color="auto"/>
            </w:tcBorders>
          </w:tcPr>
          <w:p w:rsidR="008D02AF" w:rsidRPr="00412A29" w:rsidRDefault="008D02AF" w:rsidP="00412A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A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 1.6.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8D02AF" w:rsidRPr="00412A29" w:rsidRDefault="008D02AF" w:rsidP="00412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2A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Проводить контроль подготовки и сборки элементов конструкции под сварку.</w:t>
            </w:r>
          </w:p>
        </w:tc>
      </w:tr>
      <w:tr w:rsidR="006B1B2B" w:rsidRPr="00412A29" w:rsidTr="00412A29">
        <w:tc>
          <w:tcPr>
            <w:tcW w:w="649" w:type="pct"/>
            <w:tcBorders>
              <w:left w:val="single" w:sz="12" w:space="0" w:color="auto"/>
            </w:tcBorders>
          </w:tcPr>
          <w:p w:rsidR="006B1B2B" w:rsidRPr="00412A29" w:rsidRDefault="006B1B2B" w:rsidP="00412A2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 1.9</w:t>
            </w:r>
          </w:p>
        </w:tc>
        <w:tc>
          <w:tcPr>
            <w:tcW w:w="4351" w:type="pct"/>
            <w:tcBorders>
              <w:right w:val="single" w:sz="12" w:space="0" w:color="auto"/>
            </w:tcBorders>
          </w:tcPr>
          <w:p w:rsidR="006B1B2B" w:rsidRPr="006B1B2B" w:rsidRDefault="006B1B2B" w:rsidP="00412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</w:tc>
      </w:tr>
    </w:tbl>
    <w:p w:rsidR="00070EE2" w:rsidRPr="00412A29" w:rsidRDefault="00070EE2" w:rsidP="00412A2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B1B2B" w:rsidRPr="00412A29" w:rsidRDefault="006B1B2B" w:rsidP="006B1B2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1.4</w:t>
      </w:r>
      <w:r w:rsidRPr="00412A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Рекомендуемое количество часов на освоение программы учебной программы:</w:t>
      </w:r>
    </w:p>
    <w:p w:rsidR="006B1B2B" w:rsidRPr="00412A29" w:rsidRDefault="006B1B2B" w:rsidP="006B1B2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12A29">
        <w:rPr>
          <w:rFonts w:ascii="Times New Roman" w:eastAsia="Times New Roman" w:hAnsi="Times New Roman"/>
          <w:sz w:val="28"/>
          <w:szCs w:val="28"/>
          <w:lang w:eastAsia="ru-RU"/>
        </w:rPr>
        <w:t xml:space="preserve">аксимальной учебной нагрузки студента –    </w:t>
      </w:r>
      <w:r w:rsidR="00000F3B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412A2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2A29">
        <w:rPr>
          <w:rFonts w:ascii="Times New Roman" w:eastAsia="Times New Roman" w:hAnsi="Times New Roman"/>
          <w:sz w:val="28"/>
          <w:szCs w:val="28"/>
          <w:lang w:eastAsia="ru-RU"/>
        </w:rPr>
        <w:t>включая: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2A29">
        <w:rPr>
          <w:rFonts w:ascii="Times New Roman" w:eastAsia="Times New Roman" w:hAnsi="Times New Roman"/>
          <w:sz w:val="28"/>
          <w:szCs w:val="28"/>
          <w:lang w:eastAsia="ru-RU"/>
        </w:rPr>
        <w:tab/>
        <w:t>обязательной аудиторной у</w:t>
      </w:r>
      <w:r w:rsidR="00000F3B">
        <w:rPr>
          <w:rFonts w:ascii="Times New Roman" w:eastAsia="Times New Roman" w:hAnsi="Times New Roman"/>
          <w:sz w:val="28"/>
          <w:szCs w:val="28"/>
          <w:lang w:eastAsia="ru-RU"/>
        </w:rPr>
        <w:t>чебной нагрузки студента –    47</w:t>
      </w:r>
      <w:r w:rsidRPr="00412A29">
        <w:rPr>
          <w:rFonts w:ascii="Times New Roman" w:eastAsia="Times New Roman" w:hAnsi="Times New Roman"/>
          <w:sz w:val="28"/>
          <w:szCs w:val="28"/>
          <w:lang w:eastAsia="ru-RU"/>
        </w:rPr>
        <w:t xml:space="preserve">   час;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2A29">
        <w:rPr>
          <w:rFonts w:ascii="Times New Roman" w:eastAsia="Times New Roman" w:hAnsi="Times New Roman"/>
          <w:sz w:val="28"/>
          <w:szCs w:val="28"/>
          <w:lang w:eastAsia="ru-RU"/>
        </w:rPr>
        <w:tab/>
        <w:t>самостоятельной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студента –   </w:t>
      </w:r>
      <w:r w:rsidR="00000F3B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часов.</w:t>
      </w:r>
    </w:p>
    <w:p w:rsidR="00070EE2" w:rsidRPr="006B1B2B" w:rsidRDefault="00070EE2" w:rsidP="006B1B2B">
      <w:pPr>
        <w:spacing w:line="240" w:lineRule="auto"/>
        <w:rPr>
          <w:rFonts w:ascii="Times New Roman" w:hAnsi="Times New Roman"/>
          <w:sz w:val="28"/>
          <w:szCs w:val="28"/>
        </w:rPr>
        <w:sectPr w:rsidR="00070EE2" w:rsidRPr="006B1B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0EE2" w:rsidRPr="0051022E" w:rsidRDefault="006B1B2B" w:rsidP="00070E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2</w:t>
      </w:r>
      <w:r w:rsidR="00070EE2" w:rsidRPr="0051022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. СТРУКТУРА и содержание </w:t>
      </w:r>
      <w:r w:rsidR="0051022E" w:rsidRPr="0051022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учебной дисциплины</w:t>
      </w:r>
    </w:p>
    <w:p w:rsidR="00070EE2" w:rsidRPr="0051022E" w:rsidRDefault="006B1B2B" w:rsidP="0007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70EE2" w:rsidRPr="00510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Тематический план </w:t>
      </w:r>
    </w:p>
    <w:tbl>
      <w:tblPr>
        <w:tblStyle w:val="a3"/>
        <w:tblW w:w="12724" w:type="dxa"/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1275"/>
        <w:gridCol w:w="1258"/>
        <w:gridCol w:w="2428"/>
        <w:gridCol w:w="2126"/>
      </w:tblGrid>
      <w:tr w:rsidR="0051022E" w:rsidRPr="0051022E" w:rsidTr="0051022E">
        <w:tc>
          <w:tcPr>
            <w:tcW w:w="1242" w:type="dxa"/>
            <w:vMerge w:val="restart"/>
          </w:tcPr>
          <w:p w:rsidR="0051022E" w:rsidRPr="0051022E" w:rsidRDefault="0051022E" w:rsidP="00070EE2">
            <w:pPr>
              <w:rPr>
                <w:rFonts w:ascii="Times New Roman" w:hAnsi="Times New Roman"/>
                <w:sz w:val="24"/>
                <w:szCs w:val="24"/>
              </w:rPr>
            </w:pPr>
            <w:r w:rsidRPr="005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4395" w:type="dxa"/>
            <w:vMerge w:val="restart"/>
          </w:tcPr>
          <w:p w:rsidR="0051022E" w:rsidRPr="0051022E" w:rsidRDefault="0051022E" w:rsidP="00070EE2">
            <w:pPr>
              <w:rPr>
                <w:rFonts w:ascii="Times New Roman" w:hAnsi="Times New Roman"/>
                <w:sz w:val="24"/>
                <w:szCs w:val="24"/>
              </w:rPr>
            </w:pPr>
            <w:r w:rsidRPr="005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5" w:type="dxa"/>
            <w:vMerge w:val="restart"/>
          </w:tcPr>
          <w:p w:rsidR="0051022E" w:rsidRPr="0051022E" w:rsidRDefault="0051022E" w:rsidP="00070EE2">
            <w:pPr>
              <w:widowControl w:val="0"/>
              <w:ind w:right="-51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1022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Всего </w:t>
            </w:r>
          </w:p>
          <w:p w:rsidR="0051022E" w:rsidRPr="0051022E" w:rsidRDefault="0051022E" w:rsidP="00070EE2">
            <w:pPr>
              <w:widowControl w:val="0"/>
              <w:ind w:right="-51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1022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часов</w:t>
            </w:r>
          </w:p>
          <w:p w:rsidR="0051022E" w:rsidRPr="0051022E" w:rsidRDefault="0051022E" w:rsidP="00070EE2">
            <w:pPr>
              <w:widowControl w:val="0"/>
              <w:ind w:right="-51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1022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(макс. учебная нагруз</w:t>
            </w:r>
          </w:p>
          <w:p w:rsidR="0051022E" w:rsidRPr="0051022E" w:rsidRDefault="0051022E" w:rsidP="00070EE2">
            <w:pPr>
              <w:widowControl w:val="0"/>
              <w:ind w:right="-51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1022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ка </w:t>
            </w:r>
          </w:p>
          <w:p w:rsidR="0051022E" w:rsidRPr="0051022E" w:rsidRDefault="0051022E" w:rsidP="00070EE2">
            <w:pPr>
              <w:widowControl w:val="0"/>
              <w:ind w:right="-51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1022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 </w:t>
            </w:r>
          </w:p>
          <w:p w:rsidR="0051022E" w:rsidRPr="0051022E" w:rsidRDefault="0051022E" w:rsidP="00070EE2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1022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прак</w:t>
            </w:r>
          </w:p>
          <w:p w:rsidR="0051022E" w:rsidRPr="0051022E" w:rsidRDefault="0051022E" w:rsidP="00070EE2">
            <w:pPr>
              <w:rPr>
                <w:rFonts w:ascii="Times New Roman" w:hAnsi="Times New Roman"/>
                <w:sz w:val="24"/>
                <w:szCs w:val="24"/>
              </w:rPr>
            </w:pPr>
            <w:r w:rsidRPr="0051022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тики)</w:t>
            </w:r>
          </w:p>
        </w:tc>
        <w:tc>
          <w:tcPr>
            <w:tcW w:w="5812" w:type="dxa"/>
            <w:gridSpan w:val="3"/>
          </w:tcPr>
          <w:p w:rsidR="0051022E" w:rsidRPr="0051022E" w:rsidRDefault="0051022E" w:rsidP="006B1B2B">
            <w:pPr>
              <w:rPr>
                <w:rFonts w:ascii="Times New Roman" w:hAnsi="Times New Roman"/>
                <w:sz w:val="24"/>
                <w:szCs w:val="24"/>
              </w:rPr>
            </w:pPr>
            <w:r w:rsidRPr="005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времени, отведенный на освоение </w:t>
            </w:r>
          </w:p>
        </w:tc>
      </w:tr>
      <w:tr w:rsidR="0051022E" w:rsidRPr="0051022E" w:rsidTr="0051022E">
        <w:tc>
          <w:tcPr>
            <w:tcW w:w="1242" w:type="dxa"/>
            <w:vMerge/>
          </w:tcPr>
          <w:p w:rsidR="0051022E" w:rsidRPr="0051022E" w:rsidRDefault="0051022E" w:rsidP="00070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1022E" w:rsidRPr="0051022E" w:rsidRDefault="0051022E" w:rsidP="00070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1022E" w:rsidRPr="0051022E" w:rsidRDefault="0051022E" w:rsidP="00070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1022E" w:rsidRPr="0051022E" w:rsidRDefault="0051022E" w:rsidP="00070EE2">
            <w:pPr>
              <w:rPr>
                <w:rFonts w:ascii="Times New Roman" w:hAnsi="Times New Roman"/>
                <w:sz w:val="24"/>
                <w:szCs w:val="24"/>
              </w:rPr>
            </w:pPr>
            <w:r w:rsidRPr="005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аудиторная учебная нагрузка студента</w:t>
            </w:r>
          </w:p>
        </w:tc>
        <w:tc>
          <w:tcPr>
            <w:tcW w:w="2126" w:type="dxa"/>
          </w:tcPr>
          <w:p w:rsidR="0051022E" w:rsidRPr="0051022E" w:rsidRDefault="0051022E" w:rsidP="00070EE2">
            <w:pPr>
              <w:rPr>
                <w:rFonts w:ascii="Times New Roman" w:hAnsi="Times New Roman"/>
                <w:sz w:val="24"/>
                <w:szCs w:val="24"/>
              </w:rPr>
            </w:pPr>
            <w:r w:rsidRPr="005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Внеаудиторная (самостоятельная) работа студента</w:t>
            </w:r>
          </w:p>
        </w:tc>
      </w:tr>
      <w:tr w:rsidR="0051022E" w:rsidRPr="0051022E" w:rsidTr="0051022E">
        <w:tc>
          <w:tcPr>
            <w:tcW w:w="1242" w:type="dxa"/>
            <w:vMerge/>
          </w:tcPr>
          <w:p w:rsidR="0051022E" w:rsidRPr="0051022E" w:rsidRDefault="0051022E" w:rsidP="00070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1022E" w:rsidRPr="0051022E" w:rsidRDefault="0051022E" w:rsidP="00070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1022E" w:rsidRPr="0051022E" w:rsidRDefault="0051022E" w:rsidP="00070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1022E" w:rsidRPr="0051022E" w:rsidRDefault="0051022E" w:rsidP="00070EE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51022E" w:rsidRPr="0051022E" w:rsidRDefault="0051022E" w:rsidP="00070EE2">
            <w:pPr>
              <w:rPr>
                <w:rFonts w:ascii="Times New Roman" w:hAnsi="Times New Roman"/>
                <w:sz w:val="24"/>
                <w:szCs w:val="24"/>
              </w:rPr>
            </w:pPr>
            <w:r w:rsidRPr="005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2428" w:type="dxa"/>
          </w:tcPr>
          <w:p w:rsidR="0051022E" w:rsidRPr="0051022E" w:rsidRDefault="0051022E" w:rsidP="00070EE2">
            <w:pPr>
              <w:widowControl w:val="0"/>
              <w:suppressAutoHyphens/>
              <w:ind w:left="-65" w:right="-1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лабораторные работы и практические занятия (работы),</w:t>
            </w:r>
          </w:p>
          <w:p w:rsidR="0051022E" w:rsidRPr="0051022E" w:rsidRDefault="0051022E" w:rsidP="00070EE2">
            <w:pPr>
              <w:rPr>
                <w:rFonts w:ascii="Times New Roman" w:hAnsi="Times New Roman"/>
                <w:sz w:val="24"/>
                <w:szCs w:val="24"/>
              </w:rPr>
            </w:pPr>
            <w:r w:rsidRPr="005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</w:tcPr>
          <w:p w:rsidR="0051022E" w:rsidRPr="0051022E" w:rsidRDefault="0051022E" w:rsidP="00070EE2">
            <w:pPr>
              <w:widowControl w:val="0"/>
              <w:suppressAutoHyphens/>
              <w:ind w:left="-65" w:right="-1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51022E" w:rsidRPr="0051022E" w:rsidRDefault="0051022E" w:rsidP="00070EE2">
            <w:pPr>
              <w:rPr>
                <w:rFonts w:ascii="Times New Roman" w:hAnsi="Times New Roman"/>
                <w:sz w:val="24"/>
                <w:szCs w:val="24"/>
              </w:rPr>
            </w:pPr>
            <w:r w:rsidRPr="005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51022E" w:rsidRPr="0051022E" w:rsidTr="0051022E">
        <w:tc>
          <w:tcPr>
            <w:tcW w:w="1242" w:type="dxa"/>
          </w:tcPr>
          <w:p w:rsidR="008D02AF" w:rsidRPr="006B1B2B" w:rsidRDefault="008D02AF" w:rsidP="008D0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2B"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:rsidR="008D02AF" w:rsidRPr="006B1B2B" w:rsidRDefault="008D02AF" w:rsidP="008D0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2B">
              <w:rPr>
                <w:rFonts w:ascii="Times New Roman" w:hAnsi="Times New Roman"/>
                <w:sz w:val="24"/>
                <w:szCs w:val="24"/>
              </w:rPr>
              <w:t>ОК 3</w:t>
            </w:r>
          </w:p>
          <w:p w:rsidR="008D02AF" w:rsidRPr="006B1B2B" w:rsidRDefault="008D02AF" w:rsidP="008D0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2B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:rsidR="008D02AF" w:rsidRPr="006B1B2B" w:rsidRDefault="008D02AF" w:rsidP="008D0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2B"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:rsidR="008D02AF" w:rsidRPr="006B1B2B" w:rsidRDefault="008D02AF" w:rsidP="008D0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2B"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:rsidR="0051022E" w:rsidRPr="006B1B2B" w:rsidRDefault="008D02AF" w:rsidP="00070E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1.6.</w:t>
            </w:r>
          </w:p>
          <w:p w:rsidR="006B1B2B" w:rsidRPr="0051022E" w:rsidRDefault="006B1B2B" w:rsidP="00070EE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1.9</w:t>
            </w:r>
          </w:p>
        </w:tc>
        <w:tc>
          <w:tcPr>
            <w:tcW w:w="4395" w:type="dxa"/>
          </w:tcPr>
          <w:p w:rsidR="0051022E" w:rsidRPr="0051022E" w:rsidRDefault="0051022E" w:rsidP="00070EE2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МДК.02.01.</w:t>
            </w:r>
            <w:r w:rsidRPr="00510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1275" w:type="dxa"/>
          </w:tcPr>
          <w:p w:rsidR="0051022E" w:rsidRPr="0051022E" w:rsidRDefault="0051022E" w:rsidP="00070EE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B1B2B" w:rsidRDefault="006B1B2B" w:rsidP="00070E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B1B2B" w:rsidRDefault="006B1B2B" w:rsidP="00070E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51022E" w:rsidRDefault="00000F3B" w:rsidP="00070E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  <w:p w:rsidR="0051022E" w:rsidRPr="0051022E" w:rsidRDefault="0051022E" w:rsidP="00070EE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1022E" w:rsidRPr="00D15FBD" w:rsidRDefault="0051022E" w:rsidP="006B1B2B">
            <w:pPr>
              <w:pStyle w:val="a6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</w:p>
          <w:p w:rsidR="0051022E" w:rsidRPr="00D15FBD" w:rsidRDefault="00000F3B" w:rsidP="00070EE2">
            <w:pPr>
              <w:pStyle w:val="a6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428" w:type="dxa"/>
            <w:vAlign w:val="center"/>
          </w:tcPr>
          <w:p w:rsidR="0051022E" w:rsidRPr="00D15FBD" w:rsidRDefault="0051022E" w:rsidP="00070EE2">
            <w:pPr>
              <w:pStyle w:val="2"/>
              <w:widowControl w:val="0"/>
              <w:spacing w:line="220" w:lineRule="exact"/>
              <w:ind w:left="0" w:firstLine="0"/>
              <w:jc w:val="center"/>
            </w:pPr>
          </w:p>
          <w:p w:rsidR="0051022E" w:rsidRPr="00D15FBD" w:rsidRDefault="00000F3B" w:rsidP="00070EE2">
            <w:pPr>
              <w:pStyle w:val="2"/>
              <w:widowControl w:val="0"/>
              <w:spacing w:line="220" w:lineRule="exact"/>
              <w:ind w:left="0" w:firstLine="0"/>
              <w:jc w:val="center"/>
            </w:pPr>
            <w:r>
              <w:t>16</w:t>
            </w:r>
          </w:p>
        </w:tc>
        <w:tc>
          <w:tcPr>
            <w:tcW w:w="2126" w:type="dxa"/>
            <w:vAlign w:val="center"/>
          </w:tcPr>
          <w:p w:rsidR="0051022E" w:rsidRPr="00D15FBD" w:rsidRDefault="0051022E" w:rsidP="00070EE2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</w:p>
          <w:p w:rsidR="0051022E" w:rsidRPr="00D15FBD" w:rsidRDefault="00000F3B" w:rsidP="00070EE2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51022E" w:rsidRPr="0051022E" w:rsidTr="0051022E">
        <w:tc>
          <w:tcPr>
            <w:tcW w:w="1242" w:type="dxa"/>
          </w:tcPr>
          <w:p w:rsidR="0051022E" w:rsidRPr="0051022E" w:rsidRDefault="0051022E" w:rsidP="00070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1022E" w:rsidRPr="0051022E" w:rsidRDefault="0051022E" w:rsidP="00070EE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51022E">
              <w:rPr>
                <w:b/>
              </w:rPr>
              <w:t>Всего:</w:t>
            </w:r>
          </w:p>
        </w:tc>
        <w:tc>
          <w:tcPr>
            <w:tcW w:w="1275" w:type="dxa"/>
          </w:tcPr>
          <w:p w:rsidR="0051022E" w:rsidRPr="00D15FBD" w:rsidRDefault="00000F3B" w:rsidP="00070E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58" w:type="dxa"/>
          </w:tcPr>
          <w:p w:rsidR="0051022E" w:rsidRPr="00D15FBD" w:rsidRDefault="00000F3B" w:rsidP="00070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428" w:type="dxa"/>
          </w:tcPr>
          <w:p w:rsidR="0051022E" w:rsidRPr="00D15FBD" w:rsidRDefault="00000F3B" w:rsidP="0007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1022E" w:rsidRPr="00D15FBD" w:rsidRDefault="00000F3B" w:rsidP="00070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51022E" w:rsidRPr="00D15FBD" w:rsidRDefault="0051022E" w:rsidP="00070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0EE2" w:rsidRPr="0051022E" w:rsidRDefault="00070EE2" w:rsidP="00070EE2">
      <w:pPr>
        <w:rPr>
          <w:rFonts w:ascii="Times New Roman" w:hAnsi="Times New Roman"/>
          <w:sz w:val="24"/>
          <w:szCs w:val="24"/>
        </w:rPr>
      </w:pPr>
    </w:p>
    <w:p w:rsidR="0051022E" w:rsidRPr="0051022E" w:rsidRDefault="0051022E">
      <w:pPr>
        <w:rPr>
          <w:rFonts w:ascii="Times New Roman" w:hAnsi="Times New Roman"/>
          <w:sz w:val="24"/>
          <w:szCs w:val="24"/>
        </w:rPr>
      </w:pPr>
      <w:r w:rsidRPr="0051022E">
        <w:rPr>
          <w:rFonts w:ascii="Times New Roman" w:hAnsi="Times New Roman"/>
          <w:sz w:val="24"/>
          <w:szCs w:val="24"/>
        </w:rPr>
        <w:br w:type="page"/>
      </w:r>
    </w:p>
    <w:p w:rsidR="00070EE2" w:rsidRPr="00D15FBD" w:rsidRDefault="00070EE2" w:rsidP="00070EE2">
      <w:pPr>
        <w:rPr>
          <w:rFonts w:ascii="Times New Roman" w:hAnsi="Times New Roman"/>
          <w:sz w:val="24"/>
          <w:szCs w:val="24"/>
        </w:rPr>
      </w:pPr>
    </w:p>
    <w:p w:rsidR="0051022E" w:rsidRPr="00DD3EF3" w:rsidRDefault="006B1B2B" w:rsidP="0051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51022E">
        <w:rPr>
          <w:rFonts w:ascii="Times New Roman" w:eastAsia="Times New Roman" w:hAnsi="Times New Roman"/>
          <w:b/>
          <w:sz w:val="24"/>
          <w:szCs w:val="24"/>
          <w:lang w:eastAsia="ru-RU"/>
        </w:rPr>
        <w:t>.3</w:t>
      </w:r>
      <w:r w:rsidR="0051022E" w:rsidRPr="00DD3E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Тематический план и содержание учебной дисциплины </w:t>
      </w:r>
    </w:p>
    <w:p w:rsidR="0051022E" w:rsidRPr="00DD3EF3" w:rsidRDefault="0051022E" w:rsidP="005102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0"/>
        <w:gridCol w:w="8250"/>
        <w:gridCol w:w="122"/>
        <w:gridCol w:w="2263"/>
        <w:gridCol w:w="2152"/>
      </w:tblGrid>
      <w:tr w:rsidR="0051022E" w:rsidRPr="00DD3EF3" w:rsidTr="00717DC6">
        <w:trPr>
          <w:trHeight w:val="619"/>
        </w:trPr>
        <w:tc>
          <w:tcPr>
            <w:tcW w:w="2280" w:type="dxa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1022E" w:rsidRPr="00DD3EF3" w:rsidTr="00717DC6">
        <w:trPr>
          <w:trHeight w:val="302"/>
        </w:trPr>
        <w:tc>
          <w:tcPr>
            <w:tcW w:w="2280" w:type="dxa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1022E" w:rsidRPr="00DD3EF3" w:rsidTr="00717DC6">
        <w:trPr>
          <w:trHeight w:val="302"/>
        </w:trPr>
        <w:tc>
          <w:tcPr>
            <w:tcW w:w="2280" w:type="dxa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«Основные сведения о размерах и соединениях в машиностроении»</w:t>
            </w:r>
          </w:p>
          <w:p w:rsidR="0051022E" w:rsidRPr="00DD3EF3" w:rsidRDefault="0051022E" w:rsidP="0071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51022E" w:rsidRPr="003E660F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465"/>
        </w:trPr>
        <w:tc>
          <w:tcPr>
            <w:tcW w:w="2280" w:type="dxa"/>
            <w:vMerge w:val="restart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</w:t>
            </w: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1.1.</w:t>
            </w: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«Основные сведения о размерах и сопряжениях».</w:t>
            </w:r>
          </w:p>
        </w:tc>
        <w:tc>
          <w:tcPr>
            <w:tcW w:w="8250" w:type="dxa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84" w:type="dxa"/>
            <w:gridSpan w:val="2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2152" w:type="dxa"/>
            <w:vMerge w:val="restart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371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Основные сведения о размерах и сопряжениях.</w:t>
            </w:r>
          </w:p>
        </w:tc>
        <w:tc>
          <w:tcPr>
            <w:tcW w:w="2384" w:type="dxa"/>
            <w:gridSpan w:val="2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2" w:type="dxa"/>
            <w:vMerge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339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Тематика учебных занятий:</w:t>
            </w:r>
          </w:p>
        </w:tc>
        <w:tc>
          <w:tcPr>
            <w:tcW w:w="2152" w:type="dxa"/>
          </w:tcPr>
          <w:p w:rsidR="0051022E" w:rsidRPr="00DD3EF3" w:rsidRDefault="0051022E" w:rsidP="008C420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462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неизбежности возникновения погрешности при изготовлении деталей и сборке машин. Виды погрешностей.  Основные сведения о взаимозаменяемости и ее видах. Унификация, нормализация и стандартизация в машиностроении. Системы конструкторской и технологической документации. Номинальный размер. Погрешности размера. Действительный размер. Действительное отклонение. Предельные размеры. Предельные отклонения. Обозначения номинальных размеров и предельных отклонений размеров на чертежах. Размеры сопрягаемые и несопрягаемые. Сопряжение (соединение) двух деталей с зазором или с натягом.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8C420B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1022E" w:rsidRPr="00DD3EF3" w:rsidTr="00717DC6">
        <w:trPr>
          <w:trHeight w:val="462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 1: </w:t>
            </w: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«Обозначения допусков и посадок на чертеже».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022E" w:rsidRPr="00DD3EF3" w:rsidTr="00717DC6">
        <w:trPr>
          <w:trHeight w:val="462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обучающихся. 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Подготовка рефератов по темам: «Основные сведения о взаимозаменяемости и ее видах.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Унификация, нормализация и стандартизация в машиностроении», «Типы посадок и примеры применения отдельных посадок».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1022E" w:rsidRPr="00DD3EF3" w:rsidTr="00717DC6">
        <w:trPr>
          <w:trHeight w:val="66"/>
        </w:trPr>
        <w:tc>
          <w:tcPr>
            <w:tcW w:w="2280" w:type="dxa"/>
            <w:vMerge w:val="restart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</w:t>
            </w: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1.2.</w:t>
            </w: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«Допуски и посадки».</w:t>
            </w:r>
          </w:p>
        </w:tc>
        <w:tc>
          <w:tcPr>
            <w:tcW w:w="8372" w:type="dxa"/>
            <w:gridSpan w:val="2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материала.</w:t>
            </w:r>
          </w:p>
        </w:tc>
        <w:tc>
          <w:tcPr>
            <w:tcW w:w="2263" w:type="dxa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2152" w:type="dxa"/>
            <w:vMerge w:val="restart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66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72" w:type="dxa"/>
            <w:gridSpan w:val="2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Допуски и посадки.</w:t>
            </w:r>
          </w:p>
        </w:tc>
        <w:tc>
          <w:tcPr>
            <w:tcW w:w="2263" w:type="dxa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vMerge/>
          </w:tcPr>
          <w:p w:rsidR="0051022E" w:rsidRPr="00DD3EF3" w:rsidRDefault="0051022E" w:rsidP="00717D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66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Тематика учебных занятий: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66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Допуск размера. Поле допуска. Схема расположения полей допусков. Условия годности размера деталей.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Посадка. Наибольший и наименьший зазор и натяг. Допуск посадки. Типы посадок. Обозначения посадок на чертежах. Понятие о системе допусков и посадок. Единая система допусков и посадок (ЕСДП). Система отверстия и система вала. 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допуска и величина допуска. Квалитеты в ЕСДП. Поля допусков отверстий и валов в ЕСДП и их обозначение на чертежах. Таблица предельных отклонений размеров в системе ЕСДП. Предельное отклонение размеров с неуказанными допусками (свободные размеры).</w:t>
            </w:r>
          </w:p>
        </w:tc>
        <w:tc>
          <w:tcPr>
            <w:tcW w:w="2152" w:type="dxa"/>
          </w:tcPr>
          <w:p w:rsidR="0051022E" w:rsidRPr="00DD3EF3" w:rsidRDefault="008C420B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1022E" w:rsidRPr="00DD3EF3" w:rsidTr="00717DC6">
        <w:trPr>
          <w:trHeight w:val="66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2: «Допуски и посадки гладких цилиндрических соединений».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1022E" w:rsidRPr="00DD3EF3" w:rsidTr="00717DC6">
        <w:trPr>
          <w:trHeight w:val="66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1022E" w:rsidRPr="00DD3EF3" w:rsidTr="00717DC6">
        <w:trPr>
          <w:trHeight w:val="399"/>
        </w:trPr>
        <w:tc>
          <w:tcPr>
            <w:tcW w:w="2280" w:type="dxa"/>
            <w:vMerge w:val="restart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</w:t>
            </w: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1.3.</w:t>
            </w: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«Допуски и отклонения формы. Шероховатость поверхности».</w:t>
            </w:r>
          </w:p>
        </w:tc>
        <w:tc>
          <w:tcPr>
            <w:tcW w:w="8372" w:type="dxa"/>
            <w:gridSpan w:val="2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материала.  </w:t>
            </w:r>
          </w:p>
        </w:tc>
        <w:tc>
          <w:tcPr>
            <w:tcW w:w="2263" w:type="dxa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2152" w:type="dxa"/>
            <w:vMerge w:val="restart"/>
          </w:tcPr>
          <w:p w:rsidR="0051022E" w:rsidRPr="00DD3EF3" w:rsidRDefault="0051022E" w:rsidP="008C42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40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72" w:type="dxa"/>
            <w:gridSpan w:val="2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Погрешности формы и расположения поверхностей. Шероховатость поверхности.</w:t>
            </w:r>
          </w:p>
        </w:tc>
        <w:tc>
          <w:tcPr>
            <w:tcW w:w="2263" w:type="dxa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vMerge/>
          </w:tcPr>
          <w:p w:rsidR="0051022E" w:rsidRPr="00DD3EF3" w:rsidRDefault="0051022E" w:rsidP="00717D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40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Тематика учебных занятий:</w:t>
            </w:r>
          </w:p>
        </w:tc>
        <w:tc>
          <w:tcPr>
            <w:tcW w:w="2152" w:type="dxa"/>
          </w:tcPr>
          <w:p w:rsidR="0051022E" w:rsidRPr="00DD3EF3" w:rsidRDefault="0051022E" w:rsidP="008C420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40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Допуски формы, допуски расположения, суммарные допуски формы и расположения поверхностей. Их обозначение на чертежах по ЕСКД. Отклонения цилиндрических и плоских поверхностей. Допуски и отклонения расположения поверхностей. Суммарные допуски формы и расположения поверхностей.  Основные сведения о методах контроля отклонений формы и расположения поверхностей.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Шероховатость поверхности. Обозначение шероховатости на чертежах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8C420B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1022E" w:rsidRPr="00DD3EF3" w:rsidTr="00717DC6">
        <w:trPr>
          <w:trHeight w:val="40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3: «Контроль шероховатости поверхности».</w:t>
            </w:r>
          </w:p>
        </w:tc>
        <w:tc>
          <w:tcPr>
            <w:tcW w:w="2152" w:type="dxa"/>
          </w:tcPr>
          <w:p w:rsidR="0051022E" w:rsidRPr="00DD3EF3" w:rsidRDefault="008C420B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1022E" w:rsidRPr="00DD3EF3" w:rsidTr="00717DC6">
        <w:trPr>
          <w:trHeight w:val="40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 1 «Расчет допусков и посадок гладких цилиндрических соединений».</w:t>
            </w:r>
          </w:p>
        </w:tc>
        <w:tc>
          <w:tcPr>
            <w:tcW w:w="2152" w:type="dxa"/>
          </w:tcPr>
          <w:p w:rsidR="0051022E" w:rsidRPr="00DD3EF3" w:rsidRDefault="008C420B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1022E" w:rsidRPr="00DD3EF3" w:rsidTr="00717DC6">
        <w:trPr>
          <w:trHeight w:val="40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 3. Подготовка реферата по темам: «Виды отклонений цилиндрических поверхностей», «Виды отклонений плоских поверхностей».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8C420B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40"/>
        </w:trPr>
        <w:tc>
          <w:tcPr>
            <w:tcW w:w="2280" w:type="dxa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 «Основы технических измерений».</w:t>
            </w:r>
          </w:p>
        </w:tc>
        <w:tc>
          <w:tcPr>
            <w:tcW w:w="2152" w:type="dxa"/>
          </w:tcPr>
          <w:p w:rsidR="0051022E" w:rsidRPr="008C420B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80"/>
        </w:trPr>
        <w:tc>
          <w:tcPr>
            <w:tcW w:w="2280" w:type="dxa"/>
            <w:vMerge w:val="restart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2.</w:t>
            </w: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2.1.</w:t>
            </w: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«Основы метрологии».</w:t>
            </w:r>
          </w:p>
        </w:tc>
        <w:tc>
          <w:tcPr>
            <w:tcW w:w="8372" w:type="dxa"/>
            <w:gridSpan w:val="2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2263" w:type="dxa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2152" w:type="dxa"/>
            <w:vMerge w:val="restart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77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72" w:type="dxa"/>
            <w:gridSpan w:val="2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Основы метрологии.</w:t>
            </w:r>
          </w:p>
        </w:tc>
        <w:tc>
          <w:tcPr>
            <w:tcW w:w="2263" w:type="dxa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vMerge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77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Тематика учебных занятий:</w:t>
            </w:r>
          </w:p>
        </w:tc>
        <w:tc>
          <w:tcPr>
            <w:tcW w:w="2152" w:type="dxa"/>
          </w:tcPr>
          <w:p w:rsidR="0051022E" w:rsidRPr="00DD3EF3" w:rsidRDefault="0051022E" w:rsidP="008C420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77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Единицы измерения в машиностроительной метрологии. Государственная система измерений. Метод измерения: непосредственный и сравнением с мерой. Измерения: прямое и косвенное, контактное и бесконтактное, поэлементное и комплексное. Основные метрологические характеристики средств измерения: интервал деления шкалы, цена деления шкалы, диапазон показателей, диапазон измерений, измерительное усилие.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Погрешность измерения и составляющие ее факторы. Понятие о поверке измерительных средств.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8C420B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1022E" w:rsidRPr="00DD3EF3" w:rsidTr="00717DC6">
        <w:trPr>
          <w:trHeight w:val="322"/>
        </w:trPr>
        <w:tc>
          <w:tcPr>
            <w:tcW w:w="2280" w:type="dxa"/>
            <w:vMerge w:val="restart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2.2.</w:t>
            </w: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«Средства измерения линейных размеров».</w:t>
            </w:r>
          </w:p>
        </w:tc>
        <w:tc>
          <w:tcPr>
            <w:tcW w:w="8250" w:type="dxa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2384" w:type="dxa"/>
            <w:gridSpan w:val="2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2152" w:type="dxa"/>
            <w:vMerge w:val="restart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319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Средства измерения линейных размеров.</w:t>
            </w:r>
          </w:p>
        </w:tc>
        <w:tc>
          <w:tcPr>
            <w:tcW w:w="2384" w:type="dxa"/>
            <w:gridSpan w:val="2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vMerge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319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Тематика учебных занятий: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319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Плоскопараллельные концевые меры длины и их назначение. 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Универсальные средства для измерения линейных размеров: штангенинструмент, измерительные головки с механической передачей, нутромеры и глубиномеры. Скобы с отсчетным устройством.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сведения о методах и средствах контроля формы и расположения поверхностей. Линейки и поверочные плиты. Щупы. Средства контроля и измерения шероховатости поверхности. Калибры гладкие и калибры для контроля длин, высот и уступов.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048E1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1022E" w:rsidRPr="00DD3EF3" w:rsidTr="00717DC6">
        <w:trPr>
          <w:trHeight w:val="319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4:</w:t>
            </w: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«Измерение размеров деталей штангенциркулем».</w:t>
            </w:r>
          </w:p>
        </w:tc>
        <w:tc>
          <w:tcPr>
            <w:tcW w:w="2152" w:type="dxa"/>
          </w:tcPr>
          <w:p w:rsidR="0051022E" w:rsidRPr="00DD3EF3" w:rsidRDefault="005048E1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1022E" w:rsidRPr="00DD3EF3" w:rsidTr="00717DC6">
        <w:trPr>
          <w:trHeight w:val="319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Подготовка рефератов по темам: «Оптические приборы и пневматические средства для измерения линейных размеров», «Порядок действий при выборе средств для измерения линейных размеров».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8C420B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1022E" w:rsidRPr="00DD3EF3" w:rsidTr="00717DC6">
        <w:trPr>
          <w:trHeight w:val="54"/>
        </w:trPr>
        <w:tc>
          <w:tcPr>
            <w:tcW w:w="2280" w:type="dxa"/>
            <w:vMerge w:val="restart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2.3.</w:t>
            </w: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«Средства измерения углов и гладких конусов».</w:t>
            </w:r>
          </w:p>
        </w:tc>
        <w:tc>
          <w:tcPr>
            <w:tcW w:w="8372" w:type="dxa"/>
            <w:gridSpan w:val="2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2263" w:type="dxa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2152" w:type="dxa"/>
            <w:vMerge w:val="restart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51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72" w:type="dxa"/>
            <w:gridSpan w:val="2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Допуски и средства измерения углов и гладких конусов.</w:t>
            </w:r>
          </w:p>
        </w:tc>
        <w:tc>
          <w:tcPr>
            <w:tcW w:w="2263" w:type="dxa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vMerge/>
          </w:tcPr>
          <w:p w:rsidR="0051022E" w:rsidRPr="00DD3EF3" w:rsidRDefault="0051022E" w:rsidP="00717D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51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Тематика учебных занятий: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51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Нормальные углы и нормальные конусности по ГОСТ. Единицы измерения углов и допуски на угловые размеры в машиностроении. Степени точности угловых размеров. Обозначения допусков угловых размеров на чертежах.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контроля и измерения углов и конусов: угольники, угловые меры (угловые плитки), угломеры с нониусом, уровни машиностроительные, конусомеры для измерения нониусов больших размеров.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8C420B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1022E" w:rsidRPr="00DD3EF3" w:rsidTr="00717DC6">
        <w:trPr>
          <w:trHeight w:val="51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Систематическая проработка конспектов занятий, учебной и специальной литературы по вопросам данных тем. 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Подготовка реферата по теме: «Понятие о косвенных методах контроля и измерения углов и конусов».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8C420B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1022E" w:rsidRPr="00DD3EF3" w:rsidTr="00717DC6">
        <w:trPr>
          <w:trHeight w:val="54"/>
        </w:trPr>
        <w:tc>
          <w:tcPr>
            <w:tcW w:w="2280" w:type="dxa"/>
            <w:vMerge w:val="restart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2.4.</w:t>
            </w: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«Средства </w:t>
            </w: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визуального и </w:t>
            </w: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измерительного контроля </w:t>
            </w:r>
          </w:p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основного материала и сварных соединений</w:t>
            </w: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8250" w:type="dxa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материала.  </w:t>
            </w:r>
          </w:p>
        </w:tc>
        <w:tc>
          <w:tcPr>
            <w:tcW w:w="2384" w:type="dxa"/>
            <w:gridSpan w:val="2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2152" w:type="dxa"/>
            <w:vMerge w:val="restart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51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51022E" w:rsidRPr="00DD3EF3" w:rsidRDefault="0051022E" w:rsidP="0071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Средства визуального и измерительного контроля </w:t>
            </w:r>
            <w:r w:rsidRPr="00DD3E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основного материала и сварных соединений</w:t>
            </w: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4" w:type="dxa"/>
            <w:gridSpan w:val="2"/>
          </w:tcPr>
          <w:p w:rsidR="0051022E" w:rsidRPr="00DD3EF3" w:rsidRDefault="0051022E" w:rsidP="00717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vMerge/>
          </w:tcPr>
          <w:p w:rsidR="0051022E" w:rsidRPr="00DD3EF3" w:rsidRDefault="0051022E" w:rsidP="00717D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51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Тематика учебных занятий: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22E" w:rsidRPr="00DD3EF3" w:rsidTr="00717DC6">
        <w:trPr>
          <w:trHeight w:val="51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</w:rPr>
              <w:t xml:space="preserve">Визуальный и измерительный контроль </w:t>
            </w: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материала (полуфабрикатов, заготовок, деталей) и сварных соединений (наплавок).</w:t>
            </w:r>
            <w:r w:rsidRPr="00DD3EF3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 визуального и измерительного контроля (</w:t>
            </w: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hyperlink r:id="rId9" w:history="1">
              <w:r w:rsidRPr="00DD3EF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аблоны сварщика</w:t>
              </w:r>
            </w:hyperlink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</w:t>
            </w:r>
            <w:hyperlink r:id="rId10" w:history="1">
              <w:r w:rsidRPr="00DD3EF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упы измерительные</w:t>
              </w:r>
            </w:hyperlink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щуп, штангенциркуль, угломер, металлические линейки, </w:t>
            </w:r>
            <w:hyperlink r:id="rId11" w:history="1">
              <w:r w:rsidRPr="00DD3EF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комплекты для ВИК</w:t>
              </w:r>
            </w:hyperlink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DD3EF3">
              <w:rPr>
                <w:rFonts w:ascii="Times New Roman" w:eastAsia="Times New Roman" w:hAnsi="Times New Roman"/>
                <w:sz w:val="24"/>
                <w:szCs w:val="24"/>
              </w:rPr>
              <w:t xml:space="preserve">. Порядок проведения визуального и измерительного контроля </w:t>
            </w: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сварных соединений.  Технологическая карта ВИК.  Операционная карта проведения ВИК. Оценка результатов контроля. Регистрация результатов контроля. 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7271A8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1022E" w:rsidRPr="00DD3EF3" w:rsidTr="00717DC6">
        <w:trPr>
          <w:trHeight w:val="51"/>
        </w:trPr>
        <w:tc>
          <w:tcPr>
            <w:tcW w:w="2280" w:type="dxa"/>
            <w:vMerge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обучающихся: 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Подготовка к дифференцированному зачету.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22E" w:rsidRPr="00DD3EF3" w:rsidRDefault="008C420B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1022E" w:rsidRPr="00DD3EF3" w:rsidTr="00717DC6">
        <w:trPr>
          <w:trHeight w:val="51"/>
        </w:trPr>
        <w:tc>
          <w:tcPr>
            <w:tcW w:w="2280" w:type="dxa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2152" w:type="dxa"/>
          </w:tcPr>
          <w:p w:rsidR="0051022E" w:rsidRPr="00DD3EF3" w:rsidRDefault="0051022E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1022E" w:rsidRPr="00DD3EF3" w:rsidTr="00717DC6">
        <w:trPr>
          <w:trHeight w:val="51"/>
        </w:trPr>
        <w:tc>
          <w:tcPr>
            <w:tcW w:w="2280" w:type="dxa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4" w:type="dxa"/>
            <w:gridSpan w:val="3"/>
          </w:tcPr>
          <w:p w:rsidR="0051022E" w:rsidRPr="00DD3EF3" w:rsidRDefault="0051022E" w:rsidP="00717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3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52" w:type="dxa"/>
          </w:tcPr>
          <w:p w:rsidR="0051022E" w:rsidRPr="00DD3EF3" w:rsidRDefault="007271A8" w:rsidP="00717D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8C42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(70)</w:t>
            </w:r>
          </w:p>
        </w:tc>
      </w:tr>
    </w:tbl>
    <w:p w:rsidR="0051022E" w:rsidRDefault="0051022E" w:rsidP="00070EE2">
      <w:pPr>
        <w:rPr>
          <w:rFonts w:ascii="Times New Roman" w:hAnsi="Times New Roman"/>
          <w:sz w:val="24"/>
          <w:szCs w:val="24"/>
        </w:rPr>
      </w:pPr>
    </w:p>
    <w:p w:rsidR="0051022E" w:rsidRDefault="00510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022E" w:rsidRDefault="0051022E" w:rsidP="00070EE2">
      <w:pPr>
        <w:rPr>
          <w:rFonts w:ascii="Times New Roman" w:hAnsi="Times New Roman"/>
          <w:sz w:val="24"/>
          <w:szCs w:val="24"/>
        </w:rPr>
        <w:sectPr w:rsidR="0051022E" w:rsidSect="00070EE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022E" w:rsidRPr="00DD3EF3" w:rsidRDefault="006B1B2B" w:rsidP="00510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</w:t>
      </w:r>
      <w:r w:rsidR="00510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51022E" w:rsidRPr="00DD3E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УСЛОВИЯ РЕАЛИЗАЦИИ ПРОГРАММЫ </w:t>
      </w:r>
    </w:p>
    <w:p w:rsidR="0051022E" w:rsidRPr="00DD3EF3" w:rsidRDefault="006B1B2B" w:rsidP="0051022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17923">
        <w:rPr>
          <w:rFonts w:ascii="Times New Roman" w:eastAsia="Times New Roman" w:hAnsi="Times New Roman"/>
          <w:b/>
          <w:sz w:val="28"/>
          <w:szCs w:val="28"/>
          <w:lang w:eastAsia="ru-RU"/>
        </w:rPr>
        <w:t>.1</w:t>
      </w:r>
      <w:r w:rsidR="0051022E" w:rsidRPr="00DD3E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Материально-техническое обеспечение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предполагает наличие учебного кабинета общепрофессиональных дисциплин. 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 учебного кабинета и рабочих мест кабинета общетехнических дисциплин: 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- рабочее место преподавателя;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посадочные места обучающихся (по количеству обучающихся);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комплект учебно-методической документации (согласно перечню используемых учебных изданий и дополнительной литературы);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комплект чертежных инструментов и приспособлений;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комплект учебно-наглядных средств обучения (модели, натурные объекты, электронные презентации, демонстрационные таблицы);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комплекты для визуально-измерительного контроля сварных соединений и швов;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- измерительные инструменты: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• калибры для метрической резьбы;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• штангенциркули;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• угольники поверочные;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• линейки измерительные металлические;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• микрометр гладкий;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• микрометрический глубиномеры;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• нутромеры;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>- образцы различных типов и видов деталей и заготовок для измерений;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машиностроительные чертежи деталей с изображением чтения размеров, допусков, посадок, зазоров и шероховатостей. Технические средства обучения: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компьютеры с лицензионным программным обеспечением;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- мультимедийный проектор;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- экран. </w:t>
      </w:r>
    </w:p>
    <w:p w:rsidR="001A79B2" w:rsidRDefault="001A79B2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9B2" w:rsidRDefault="001A79B2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9B2" w:rsidRDefault="001A79B2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9B2" w:rsidRDefault="001A79B2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9B2" w:rsidRDefault="001A79B2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9B2" w:rsidRDefault="001A79B2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9B2" w:rsidRDefault="001A79B2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9B2" w:rsidRDefault="001A79B2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9B2" w:rsidRDefault="001A79B2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9B2" w:rsidRDefault="001A79B2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9B2" w:rsidRDefault="001A79B2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9B2" w:rsidRDefault="001A79B2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9B2" w:rsidRDefault="001A79B2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79B2" w:rsidRDefault="001A79B2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3.2. Информационное обеспечение обучения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используемых учебных изданий, Интернет-ресурсов, дополнительной литературы.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источники: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>1. Допуски и технические измерения: учебник для нач. проф. образования / С.А. Зайцев, А.Д. Куранов, А.Н. Толстов. . — М.: ИЦ «Академия», 201</w:t>
      </w:r>
      <w:r w:rsidR="001A79B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. — 304 с. 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Дополнительные источники:</w:t>
      </w: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 1. Допуски и технические измерения: Контрольные материалы: учеб. пособие для нач. проф. образования / Т. А. Багдасарова. — М.: ИЦ «Академия», 2013. — 64 с. 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2. Багдасарова Т. А. Допуски и технические измерения: Лабораторно-практические работы: учеб. пособие для нач. проф. образования /. — М.: ИЦ «Академия», 2013. — 64 с. 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3. Багдасарова . Т. А. Допуски и технические измерения: раб. тетрадь: учеб. пособие для нач. проф. образования. — М.: ИЦ «Академия», 2013. — 80 с.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b/>
          <w:sz w:val="28"/>
          <w:szCs w:val="28"/>
          <w:lang w:eastAsia="ru-RU"/>
        </w:rPr>
        <w:t>Интернет-ресурсы: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4. Каталог учебных и наглядных пособий и презентаций по курсу «Допуски и технические измерения» (диск, плакаты, слайды) [Электронный ресурс] Режим доступа:http://www.labstend.ru/site/index/uch_tech/index_full.php?mode=full&amp;id=377&amp;id_cat =1562. 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5. Виртуальные лабораторные работы [Электронный ресурс] Режим доступа: </w:t>
      </w:r>
      <w:hyperlink r:id="rId12" w:history="1">
        <w:r w:rsidRPr="00F17923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http://cde.tsogu.ru/labrabs/9.html</w:t>
        </w:r>
      </w:hyperlink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6. ГОСТ 2.307- 2011 «ЕСКД. Нанесение размеров и предельных отклонений».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7. ГОСТ 2.308- 2011 «ЕСКД. Указание допусков формы и расположения поверхностей».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>8. ГОСТ 2.309-73 «ЕСКД. Обозначение шероховатости поверхностей».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9. ГОСТ 2.311-68 «ЕСКД. Изображение резьбы».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10. ГОСТ 2.313-82 «ЕСКД. Условные изображения и обозначения неразъемных соединений».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11. ГОСТ 2.318-81 «ЕСКД. Правила упрощенного нанесения размеров отверстий» (с Изменениями № 1).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12. ГОСТ 2.320-82 «ЕСКД. Правила нанесения размеров, допусков и посадок конусов».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13. ГОСТ 25346-89 «Единая система допусков и посадок. Общие положения, ряды допусков и основных отклонений».  </w:t>
      </w:r>
    </w:p>
    <w:p w:rsidR="0051022E" w:rsidRPr="00F17923" w:rsidRDefault="0051022E" w:rsidP="00F1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t xml:space="preserve">14. ГОСТ 2789-73 «Шероховатость поверхности. Параметры и характеристики. Обозначение». </w:t>
      </w:r>
    </w:p>
    <w:p w:rsidR="0051022E" w:rsidRPr="00F17923" w:rsidRDefault="0051022E" w:rsidP="00F17923">
      <w:pPr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92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15. РД 03-606-03 «Инструкция по визуальному и измерительному контролю» </w:t>
      </w:r>
      <w:r w:rsidRPr="00F17923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6B1B2B" w:rsidRPr="00F1792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</w:t>
      </w:r>
      <w:r w:rsidRPr="00F17923">
        <w:rPr>
          <w:rFonts w:ascii="Times New Roman" w:eastAsia="Times New Roman" w:hAnsi="Times New Roman"/>
          <w:b/>
          <w:sz w:val="28"/>
          <w:szCs w:val="28"/>
          <w:lang w:eastAsia="ru-RU"/>
        </w:rPr>
        <w:t>. КОНТРОЛЬ И ОЦЕНКА РЕЗУЛЬТА</w:t>
      </w:r>
      <w:r w:rsidR="006B1B2B" w:rsidRPr="00F17923">
        <w:rPr>
          <w:rFonts w:ascii="Times New Roman" w:eastAsia="Times New Roman" w:hAnsi="Times New Roman"/>
          <w:b/>
          <w:sz w:val="28"/>
          <w:szCs w:val="28"/>
          <w:lang w:eastAsia="ru-RU"/>
        </w:rPr>
        <w:t>ТОВ ОСВОЕНИЯ УЧЕБНОЙ ДИСЦИПЛИНЫ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663"/>
      </w:tblGrid>
      <w:tr w:rsidR="0051022E" w:rsidRPr="00F17923" w:rsidTr="00717DC6">
        <w:trPr>
          <w:trHeight w:val="827"/>
        </w:trPr>
        <w:tc>
          <w:tcPr>
            <w:tcW w:w="2835" w:type="dxa"/>
          </w:tcPr>
          <w:p w:rsidR="0051022E" w:rsidRPr="00F17923" w:rsidRDefault="0051022E" w:rsidP="00F17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Результаты обучения</w:t>
            </w:r>
          </w:p>
          <w:p w:rsidR="0051022E" w:rsidRPr="00F17923" w:rsidRDefault="0051022E" w:rsidP="00F17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(освоенные умения, усвоенные занятия)</w:t>
            </w:r>
          </w:p>
        </w:tc>
        <w:tc>
          <w:tcPr>
            <w:tcW w:w="6663" w:type="dxa"/>
          </w:tcPr>
          <w:p w:rsidR="0051022E" w:rsidRPr="00F17923" w:rsidRDefault="0051022E" w:rsidP="00F17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Основные показатели оценки результата</w:t>
            </w:r>
          </w:p>
        </w:tc>
      </w:tr>
      <w:tr w:rsidR="0051022E" w:rsidRPr="00F17923" w:rsidTr="00717DC6">
        <w:trPr>
          <w:trHeight w:val="495"/>
        </w:trPr>
        <w:tc>
          <w:tcPr>
            <w:tcW w:w="9498" w:type="dxa"/>
            <w:gridSpan w:val="2"/>
          </w:tcPr>
          <w:p w:rsidR="0051022E" w:rsidRPr="00F17923" w:rsidRDefault="0051022E" w:rsidP="00F17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Умения:</w:t>
            </w:r>
          </w:p>
        </w:tc>
      </w:tr>
      <w:tr w:rsidR="0051022E" w:rsidRPr="00F17923" w:rsidTr="00717DC6">
        <w:trPr>
          <w:trHeight w:val="3556"/>
        </w:trPr>
        <w:tc>
          <w:tcPr>
            <w:tcW w:w="2835" w:type="dxa"/>
          </w:tcPr>
          <w:p w:rsidR="0051022E" w:rsidRPr="00F17923" w:rsidRDefault="0051022E" w:rsidP="00F1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контролировать качество выполняемых работ;</w:t>
            </w:r>
          </w:p>
        </w:tc>
        <w:tc>
          <w:tcPr>
            <w:tcW w:w="6663" w:type="dxa"/>
          </w:tcPr>
          <w:p w:rsidR="0051022E" w:rsidRPr="00F17923" w:rsidRDefault="0051022E" w:rsidP="00F1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уметь проводить контроль подготовки и сборки элементов конструкции под сварку на соответствие геометрическим размерам, требуемым конструкторской и производственно-технологической документацией по сварке;</w:t>
            </w:r>
          </w:p>
          <w:p w:rsidR="0051022E" w:rsidRPr="00F17923" w:rsidRDefault="0051022E" w:rsidP="00F1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уметь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документацией по сварке;  </w:t>
            </w:r>
          </w:p>
          <w:p w:rsidR="0051022E" w:rsidRPr="00F17923" w:rsidRDefault="0051022E" w:rsidP="00F1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уметь определять характер сопряжения (групп посадок) по данным чертежей, по выполненным расчётам;  </w:t>
            </w:r>
          </w:p>
          <w:p w:rsidR="0051022E" w:rsidRPr="00F17923" w:rsidRDefault="0051022E" w:rsidP="00F1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-уметь применять контрольно- измерительные приборы и инструменты.</w:t>
            </w:r>
          </w:p>
        </w:tc>
      </w:tr>
      <w:tr w:rsidR="0051022E" w:rsidRPr="00F17923" w:rsidTr="00717DC6">
        <w:trPr>
          <w:trHeight w:val="433"/>
        </w:trPr>
        <w:tc>
          <w:tcPr>
            <w:tcW w:w="9498" w:type="dxa"/>
            <w:gridSpan w:val="2"/>
          </w:tcPr>
          <w:p w:rsidR="0051022E" w:rsidRPr="00F17923" w:rsidRDefault="0051022E" w:rsidP="00F1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Знания:</w:t>
            </w:r>
          </w:p>
        </w:tc>
      </w:tr>
      <w:tr w:rsidR="0051022E" w:rsidRPr="00F17923" w:rsidTr="00717DC6">
        <w:trPr>
          <w:trHeight w:val="615"/>
        </w:trPr>
        <w:tc>
          <w:tcPr>
            <w:tcW w:w="2835" w:type="dxa"/>
          </w:tcPr>
          <w:p w:rsidR="0051022E" w:rsidRPr="00F17923" w:rsidRDefault="0051022E" w:rsidP="00F1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системы допусков и посадок, точность обработки, квалитеты, классы точности;</w:t>
            </w:r>
          </w:p>
        </w:tc>
        <w:tc>
          <w:tcPr>
            <w:tcW w:w="6663" w:type="dxa"/>
          </w:tcPr>
          <w:p w:rsidR="0051022E" w:rsidRPr="00F17923" w:rsidRDefault="0051022E" w:rsidP="00F1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знать принципы построения Единой системы допусков и посадок (ЕСДП) и их обозначение на чертежах; </w:t>
            </w:r>
          </w:p>
          <w:p w:rsidR="0051022E" w:rsidRPr="00F17923" w:rsidRDefault="0051022E" w:rsidP="00F1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знать правила оформления технологической и технической документации с учетом основных положений метрологии, стандартизации и сертификации в производственной деятельности;</w:t>
            </w:r>
          </w:p>
        </w:tc>
      </w:tr>
      <w:tr w:rsidR="0051022E" w:rsidRPr="00F17923" w:rsidTr="00717DC6">
        <w:trPr>
          <w:trHeight w:val="615"/>
        </w:trPr>
        <w:tc>
          <w:tcPr>
            <w:tcW w:w="2835" w:type="dxa"/>
          </w:tcPr>
          <w:p w:rsidR="0051022E" w:rsidRPr="00F17923" w:rsidRDefault="0051022E" w:rsidP="00F1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допуски и отклонения формы и расположения поверхностей.</w:t>
            </w:r>
          </w:p>
        </w:tc>
        <w:tc>
          <w:tcPr>
            <w:tcW w:w="6663" w:type="dxa"/>
          </w:tcPr>
          <w:p w:rsidR="0051022E" w:rsidRPr="00F17923" w:rsidRDefault="0051022E" w:rsidP="00F1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знать устройство и принципы работы измерительных инструментов; </w:t>
            </w:r>
          </w:p>
          <w:p w:rsidR="0051022E" w:rsidRPr="00F17923" w:rsidRDefault="0051022E" w:rsidP="00F1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знать методы определения погрешностей измерений; </w:t>
            </w:r>
          </w:p>
          <w:p w:rsidR="0051022E" w:rsidRPr="00F17923" w:rsidRDefault="0051022E" w:rsidP="00F1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знать размеры допусков для основных видов механической обработки и для деталей, поступающих на сборку; </w:t>
            </w:r>
          </w:p>
          <w:p w:rsidR="0051022E" w:rsidRPr="00F17923" w:rsidRDefault="0051022E" w:rsidP="00F1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знать устройство, назначение, правила настройки и регулирования контрольно-измерительных инструментов и приборов; </w:t>
            </w:r>
          </w:p>
          <w:p w:rsidR="0051022E" w:rsidRPr="00F17923" w:rsidRDefault="0051022E" w:rsidP="00F17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знать методы и средства контроля обработанных поверхностей. </w:t>
            </w:r>
          </w:p>
        </w:tc>
      </w:tr>
    </w:tbl>
    <w:p w:rsidR="0051022E" w:rsidRPr="00F17923" w:rsidRDefault="0051022E" w:rsidP="00F17923">
      <w:pPr>
        <w:spacing w:line="240" w:lineRule="auto"/>
        <w:rPr>
          <w:sz w:val="28"/>
          <w:szCs w:val="28"/>
        </w:rPr>
      </w:pPr>
    </w:p>
    <w:p w:rsidR="00F17923" w:rsidRPr="00A54554" w:rsidRDefault="00F17923" w:rsidP="00F17923">
      <w:pPr>
        <w:pStyle w:val="a4"/>
        <w:keepNext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54554">
        <w:rPr>
          <w:rFonts w:ascii="Times New Roman" w:hAnsi="Times New Roman"/>
          <w:b/>
          <w:sz w:val="28"/>
          <w:szCs w:val="28"/>
        </w:rPr>
        <w:lastRenderedPageBreak/>
        <w:t>ВОЗМОЖНОСТИ ИСПОЛЬЗОВАНИЯ ПРОГРАММЫ В ДРУГИХ ПООП</w:t>
      </w:r>
    </w:p>
    <w:p w:rsidR="00F17923" w:rsidRPr="00A54554" w:rsidRDefault="00F17923" w:rsidP="00F17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54554">
        <w:rPr>
          <w:rFonts w:ascii="Times New Roman" w:hAnsi="Times New Roman"/>
          <w:sz w:val="28"/>
          <w:szCs w:val="28"/>
        </w:rPr>
        <w:t xml:space="preserve">Рабочая программа является частью основной образовательной программы в соответствии с ФГОС СПО </w:t>
      </w:r>
      <w:r w:rsidRPr="00A54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15.01.05 Сварщик (ручной и частично механизированной сварки (наплавки) и может использоваться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дополнительном образовании по профессиям:</w:t>
      </w:r>
    </w:p>
    <w:p w:rsidR="00F17923" w:rsidRPr="00A54554" w:rsidRDefault="00F17923" w:rsidP="00F1792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185"/>
        <w:jc w:val="both"/>
        <w:rPr>
          <w:rFonts w:ascii="Times New Roman" w:hAnsi="Times New Roman"/>
          <w:sz w:val="28"/>
          <w:szCs w:val="28"/>
        </w:rPr>
      </w:pPr>
      <w:r w:rsidRPr="00A54554">
        <w:rPr>
          <w:rFonts w:ascii="Times New Roman" w:hAnsi="Times New Roman"/>
          <w:sz w:val="28"/>
          <w:szCs w:val="28"/>
        </w:rPr>
        <w:t>- газосварщик;</w:t>
      </w:r>
    </w:p>
    <w:p w:rsidR="00F17923" w:rsidRPr="00A54554" w:rsidRDefault="00F17923" w:rsidP="00F1792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hanging="567"/>
        <w:jc w:val="both"/>
        <w:rPr>
          <w:rFonts w:ascii="Times New Roman" w:hAnsi="Times New Roman"/>
          <w:sz w:val="28"/>
          <w:szCs w:val="28"/>
        </w:rPr>
      </w:pPr>
      <w:r w:rsidRPr="00A54554">
        <w:rPr>
          <w:rFonts w:ascii="Times New Roman" w:hAnsi="Times New Roman"/>
          <w:sz w:val="28"/>
          <w:szCs w:val="28"/>
        </w:rPr>
        <w:t>- электрогазосварщик;</w:t>
      </w:r>
    </w:p>
    <w:p w:rsidR="00F17923" w:rsidRPr="00A54554" w:rsidRDefault="00F17923" w:rsidP="00F1792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185"/>
        <w:jc w:val="both"/>
        <w:rPr>
          <w:rFonts w:ascii="Times New Roman" w:hAnsi="Times New Roman"/>
          <w:sz w:val="28"/>
          <w:szCs w:val="28"/>
        </w:rPr>
      </w:pPr>
      <w:r w:rsidRPr="00A54554">
        <w:rPr>
          <w:rFonts w:ascii="Times New Roman" w:hAnsi="Times New Roman"/>
          <w:sz w:val="28"/>
          <w:szCs w:val="28"/>
        </w:rPr>
        <w:t>- электросварщик на автоматических и полуавтоматических машинах;</w:t>
      </w:r>
    </w:p>
    <w:p w:rsidR="00F17923" w:rsidRPr="00A54554" w:rsidRDefault="00F17923" w:rsidP="00F1792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hanging="567"/>
        <w:jc w:val="both"/>
        <w:rPr>
          <w:rFonts w:ascii="Times New Roman" w:hAnsi="Times New Roman"/>
          <w:sz w:val="28"/>
          <w:szCs w:val="28"/>
        </w:rPr>
      </w:pPr>
      <w:r w:rsidRPr="00A54554">
        <w:rPr>
          <w:rFonts w:ascii="Times New Roman" w:hAnsi="Times New Roman"/>
          <w:sz w:val="28"/>
          <w:szCs w:val="28"/>
        </w:rPr>
        <w:t>- электросварщик ручной сварки;</w:t>
      </w:r>
    </w:p>
    <w:p w:rsidR="00F17923" w:rsidRPr="00A54554" w:rsidRDefault="00F17923" w:rsidP="00F1792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hanging="567"/>
        <w:jc w:val="both"/>
        <w:rPr>
          <w:rFonts w:ascii="Times New Roman" w:hAnsi="Times New Roman"/>
          <w:sz w:val="28"/>
          <w:szCs w:val="28"/>
        </w:rPr>
      </w:pPr>
      <w:r w:rsidRPr="00A54554">
        <w:rPr>
          <w:rFonts w:ascii="Times New Roman" w:hAnsi="Times New Roman"/>
          <w:sz w:val="28"/>
          <w:szCs w:val="28"/>
        </w:rPr>
        <w:t>- газорезчик.</w:t>
      </w:r>
    </w:p>
    <w:p w:rsidR="00070EE2" w:rsidRPr="00F17923" w:rsidRDefault="00070EE2" w:rsidP="00F1792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70EE2" w:rsidRPr="00F17923" w:rsidSect="00717D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3E" w:rsidRDefault="00A70E3E" w:rsidP="0051022E">
      <w:pPr>
        <w:spacing w:after="0" w:line="240" w:lineRule="auto"/>
      </w:pPr>
      <w:r>
        <w:separator/>
      </w:r>
    </w:p>
  </w:endnote>
  <w:endnote w:type="continuationSeparator" w:id="0">
    <w:p w:rsidR="00A70E3E" w:rsidRDefault="00A70E3E" w:rsidP="0051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3E" w:rsidRDefault="00A70E3E" w:rsidP="0051022E">
      <w:pPr>
        <w:spacing w:after="0" w:line="240" w:lineRule="auto"/>
      </w:pPr>
      <w:r>
        <w:separator/>
      </w:r>
    </w:p>
  </w:footnote>
  <w:footnote w:type="continuationSeparator" w:id="0">
    <w:p w:rsidR="00A70E3E" w:rsidRDefault="00A70E3E" w:rsidP="00510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A8F"/>
    <w:multiLevelType w:val="hybridMultilevel"/>
    <w:tmpl w:val="7C44D72E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008D"/>
    <w:multiLevelType w:val="hybridMultilevel"/>
    <w:tmpl w:val="AB8C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283"/>
    <w:multiLevelType w:val="hybridMultilevel"/>
    <w:tmpl w:val="D736BFBE"/>
    <w:lvl w:ilvl="0" w:tplc="FD0EC31C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ADC1B39"/>
    <w:multiLevelType w:val="hybridMultilevel"/>
    <w:tmpl w:val="20163494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81D15"/>
    <w:multiLevelType w:val="hybridMultilevel"/>
    <w:tmpl w:val="A70AC4B2"/>
    <w:lvl w:ilvl="0" w:tplc="FE6873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644257"/>
    <w:multiLevelType w:val="hybridMultilevel"/>
    <w:tmpl w:val="B5948AC6"/>
    <w:lvl w:ilvl="0" w:tplc="552E2E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11D29"/>
    <w:multiLevelType w:val="multilevel"/>
    <w:tmpl w:val="EAD6B0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F818CE"/>
    <w:multiLevelType w:val="hybridMultilevel"/>
    <w:tmpl w:val="BD8AF4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69ED0674"/>
    <w:multiLevelType w:val="hybridMultilevel"/>
    <w:tmpl w:val="B5948AC6"/>
    <w:lvl w:ilvl="0" w:tplc="552E2E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301"/>
    <w:rsid w:val="00000F3B"/>
    <w:rsid w:val="00070EE2"/>
    <w:rsid w:val="00081A17"/>
    <w:rsid w:val="000F5790"/>
    <w:rsid w:val="000F583E"/>
    <w:rsid w:val="001A79B2"/>
    <w:rsid w:val="002D5382"/>
    <w:rsid w:val="002E4EC0"/>
    <w:rsid w:val="003E4328"/>
    <w:rsid w:val="003E660F"/>
    <w:rsid w:val="00412A29"/>
    <w:rsid w:val="004323B3"/>
    <w:rsid w:val="004C017A"/>
    <w:rsid w:val="004D5301"/>
    <w:rsid w:val="005048E1"/>
    <w:rsid w:val="0051022E"/>
    <w:rsid w:val="006776B6"/>
    <w:rsid w:val="006B1B2B"/>
    <w:rsid w:val="00717DC6"/>
    <w:rsid w:val="007271A8"/>
    <w:rsid w:val="00863F8B"/>
    <w:rsid w:val="008C420B"/>
    <w:rsid w:val="008D02AF"/>
    <w:rsid w:val="008F1463"/>
    <w:rsid w:val="00907F2B"/>
    <w:rsid w:val="00A70E3E"/>
    <w:rsid w:val="00A7301F"/>
    <w:rsid w:val="00B866DA"/>
    <w:rsid w:val="00C970AF"/>
    <w:rsid w:val="00D15FBD"/>
    <w:rsid w:val="00D84FCA"/>
    <w:rsid w:val="00DC2A1B"/>
    <w:rsid w:val="00DF43B8"/>
    <w:rsid w:val="00F1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86B6DA"/>
  <w15:docId w15:val="{D895AF58-0D9A-4024-8256-7CEC6FF1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530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301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4D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070EE2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070EE2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rmal (Web)"/>
    <w:basedOn w:val="a"/>
    <w:rsid w:val="00070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2"/>
    <w:basedOn w:val="a"/>
    <w:rsid w:val="00070EE2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1022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5102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51022E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51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022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51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022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D5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53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24021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de.tsogu.ru/labrabs/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tcexpert.ru/vic/vic1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tcexpert.ru/vic/lupy-izmeriteln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cexpert.ru/vic/shablony-svarschi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2742</Words>
  <Characters>15633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СОДЕРЖАНИЕ</vt:lpstr>
      <vt:lpstr>1. ОБЩАЯ ХАРАКТЕРИСТИКА  РАБОЧЕЙ ПРОГРАММЫ </vt:lpstr>
      <vt:lpstr>ВОЗМОЖНОСТИ ИСПОЛЬЗОВАНИЯ ПРОГРАММЫ В ДРУГИХ ПООП</vt:lpstr>
    </vt:vector>
  </TitlesOfParts>
  <Company/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Котовская</dc:creator>
  <cp:lastModifiedBy>ПК</cp:lastModifiedBy>
  <cp:revision>15</cp:revision>
  <cp:lastPrinted>2022-06-22T11:22:00Z</cp:lastPrinted>
  <dcterms:created xsi:type="dcterms:W3CDTF">2019-01-27T20:09:00Z</dcterms:created>
  <dcterms:modified xsi:type="dcterms:W3CDTF">2024-10-21T07:01:00Z</dcterms:modified>
</cp:coreProperties>
</file>